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E" w:rsidRPr="008B7251" w:rsidRDefault="008B168E" w:rsidP="004D6964">
      <w:pPr>
        <w:spacing w:afterLines="50"/>
        <w:jc w:val="center"/>
        <w:rPr>
          <w:b/>
          <w:sz w:val="44"/>
          <w:szCs w:val="44"/>
        </w:rPr>
      </w:pPr>
      <w:r w:rsidRPr="008B7251">
        <w:rPr>
          <w:rFonts w:hint="eastAsia"/>
          <w:b/>
          <w:sz w:val="44"/>
          <w:szCs w:val="44"/>
        </w:rPr>
        <w:t>基于温度分析的客车发动机舱火灾预警方法的研究</w:t>
      </w:r>
    </w:p>
    <w:p w:rsidR="008937EC" w:rsidRPr="008B7251" w:rsidRDefault="00C16188" w:rsidP="008B168E">
      <w:pPr>
        <w:jc w:val="center"/>
        <w:rPr>
          <w:sz w:val="24"/>
          <w:szCs w:val="24"/>
        </w:rPr>
      </w:pPr>
      <w:r w:rsidRPr="008B7251">
        <w:rPr>
          <w:rFonts w:hint="eastAsia"/>
          <w:sz w:val="24"/>
          <w:szCs w:val="24"/>
        </w:rPr>
        <w:t>高艳</w:t>
      </w:r>
      <w:proofErr w:type="gramStart"/>
      <w:r w:rsidRPr="008B7251">
        <w:rPr>
          <w:rFonts w:hint="eastAsia"/>
          <w:sz w:val="24"/>
          <w:szCs w:val="24"/>
        </w:rPr>
        <w:t>艳</w:t>
      </w:r>
      <w:proofErr w:type="gramEnd"/>
      <w:r w:rsidR="00D04573" w:rsidRPr="008B7251">
        <w:rPr>
          <w:rFonts w:hint="eastAsia"/>
          <w:sz w:val="24"/>
          <w:szCs w:val="24"/>
        </w:rPr>
        <w:t xml:space="preserve"> </w:t>
      </w:r>
      <w:r w:rsidR="00F068ED" w:rsidRPr="008B7251">
        <w:rPr>
          <w:rFonts w:hint="eastAsia"/>
          <w:sz w:val="24"/>
          <w:szCs w:val="24"/>
        </w:rPr>
        <w:t>杜建华</w:t>
      </w:r>
      <w:r w:rsidR="00A1485F" w:rsidRPr="008B7251">
        <w:rPr>
          <w:rFonts w:hint="eastAsia"/>
          <w:sz w:val="24"/>
          <w:szCs w:val="24"/>
        </w:rPr>
        <w:t xml:space="preserve"> </w:t>
      </w:r>
      <w:proofErr w:type="gramStart"/>
      <w:r w:rsidR="00A1485F" w:rsidRPr="008B7251">
        <w:rPr>
          <w:rFonts w:hint="eastAsia"/>
          <w:sz w:val="24"/>
          <w:szCs w:val="24"/>
        </w:rPr>
        <w:t>张认成</w:t>
      </w:r>
      <w:proofErr w:type="gramEnd"/>
      <w:r w:rsidR="001E3D2E">
        <w:rPr>
          <w:rFonts w:hint="eastAsia"/>
          <w:sz w:val="24"/>
          <w:szCs w:val="24"/>
        </w:rPr>
        <w:t xml:space="preserve"> </w:t>
      </w:r>
      <w:r w:rsidR="001E3D2E">
        <w:rPr>
          <w:rFonts w:hint="eastAsia"/>
          <w:sz w:val="24"/>
          <w:szCs w:val="24"/>
        </w:rPr>
        <w:t>丁环</w:t>
      </w:r>
    </w:p>
    <w:p w:rsidR="00D04573" w:rsidRPr="000624FD" w:rsidRDefault="00D04573" w:rsidP="00D04573">
      <w:pPr>
        <w:ind w:firstLine="360"/>
        <w:jc w:val="center"/>
        <w:rPr>
          <w:rFonts w:ascii="仿宋_GB2312" w:eastAsia="仿宋_GB2312" w:hAnsi="仿宋" w:cs="AdobeHeitiStd-Regular"/>
          <w:bCs/>
          <w:kern w:val="0"/>
          <w:sz w:val="20"/>
        </w:rPr>
      </w:pPr>
      <w:r w:rsidRPr="000624FD">
        <w:rPr>
          <w:rFonts w:ascii="仿宋_GB2312" w:eastAsia="仿宋_GB2312" w:hAnsi="仿宋" w:cs="AdobeHeitiStd-Regular" w:hint="eastAsia"/>
          <w:bCs/>
          <w:kern w:val="0"/>
          <w:sz w:val="20"/>
        </w:rPr>
        <w:t xml:space="preserve">( 华侨大学机电及自动化学院 福建 厦门 </w:t>
      </w:r>
      <w:r w:rsidRPr="000624FD">
        <w:rPr>
          <w:rFonts w:eastAsia="仿宋_GB2312"/>
          <w:bCs/>
          <w:kern w:val="0"/>
          <w:sz w:val="20"/>
        </w:rPr>
        <w:t>361021</w:t>
      </w:r>
      <w:r w:rsidRPr="000624FD">
        <w:rPr>
          <w:rFonts w:ascii="仿宋_GB2312" w:eastAsia="仿宋_GB2312" w:hAnsi="仿宋" w:cs="AdobeHeitiStd-Regular" w:hint="eastAsia"/>
          <w:bCs/>
          <w:kern w:val="0"/>
          <w:sz w:val="20"/>
        </w:rPr>
        <w:t xml:space="preserve"> )</w:t>
      </w:r>
    </w:p>
    <w:p w:rsidR="0073541D" w:rsidRPr="008B7251" w:rsidRDefault="000A3B3F" w:rsidP="002C2800">
      <w:pPr>
        <w:rPr>
          <w:sz w:val="18"/>
          <w:szCs w:val="18"/>
        </w:rPr>
      </w:pPr>
      <w:r w:rsidRPr="00846798">
        <w:rPr>
          <w:rFonts w:ascii="黑体" w:eastAsia="黑体" w:hAnsi="黑体" w:hint="eastAsia"/>
          <w:b/>
          <w:sz w:val="18"/>
          <w:szCs w:val="18"/>
        </w:rPr>
        <w:t>摘要</w:t>
      </w:r>
      <w:r w:rsidRPr="008B7251">
        <w:rPr>
          <w:rFonts w:ascii="宋体" w:hint="eastAsia"/>
          <w:b/>
          <w:sz w:val="18"/>
          <w:szCs w:val="18"/>
        </w:rPr>
        <w:t>：</w:t>
      </w:r>
      <w:bookmarkStart w:id="0" w:name="OLE_LINK4"/>
      <w:bookmarkStart w:id="1" w:name="OLE_LINK5"/>
      <w:bookmarkStart w:id="2" w:name="OLE_LINK10"/>
      <w:r w:rsidR="00FE07CF" w:rsidRPr="008B7251">
        <w:rPr>
          <w:rFonts w:hint="eastAsia"/>
          <w:sz w:val="18"/>
          <w:szCs w:val="18"/>
        </w:rPr>
        <w:t>为了解决</w:t>
      </w:r>
      <w:r w:rsidR="002C240F" w:rsidRPr="008B7251">
        <w:rPr>
          <w:rFonts w:hint="eastAsia"/>
          <w:sz w:val="18"/>
          <w:szCs w:val="18"/>
        </w:rPr>
        <w:t>目前</w:t>
      </w:r>
      <w:r w:rsidR="00647C63" w:rsidRPr="008B7251">
        <w:rPr>
          <w:rFonts w:hint="eastAsia"/>
          <w:sz w:val="18"/>
          <w:szCs w:val="18"/>
        </w:rPr>
        <w:t>客车发动机舱内使用的</w:t>
      </w:r>
      <w:bookmarkStart w:id="3" w:name="OLE_LINK6"/>
      <w:bookmarkStart w:id="4" w:name="OLE_LINK7"/>
      <w:r w:rsidR="00647C63" w:rsidRPr="008B7251">
        <w:rPr>
          <w:rFonts w:hint="eastAsia"/>
          <w:sz w:val="18"/>
          <w:szCs w:val="18"/>
        </w:rPr>
        <w:t>火灾预警装置</w:t>
      </w:r>
      <w:bookmarkEnd w:id="3"/>
      <w:bookmarkEnd w:id="4"/>
      <w:r w:rsidR="00647C63" w:rsidRPr="008B7251">
        <w:rPr>
          <w:rFonts w:hint="eastAsia"/>
          <w:sz w:val="18"/>
          <w:szCs w:val="18"/>
        </w:rPr>
        <w:t>检测时间</w:t>
      </w:r>
      <w:r w:rsidR="002C240F" w:rsidRPr="008B7251">
        <w:rPr>
          <w:rFonts w:hint="eastAsia"/>
          <w:sz w:val="18"/>
          <w:szCs w:val="18"/>
        </w:rPr>
        <w:t>较</w:t>
      </w:r>
      <w:bookmarkStart w:id="5" w:name="OLE_LINK8"/>
      <w:bookmarkStart w:id="6" w:name="OLE_LINK9"/>
      <w:r w:rsidR="002C240F" w:rsidRPr="008B7251">
        <w:rPr>
          <w:rFonts w:hint="eastAsia"/>
          <w:sz w:val="18"/>
          <w:szCs w:val="18"/>
        </w:rPr>
        <w:t>长、</w:t>
      </w:r>
      <w:r w:rsidR="00647C63" w:rsidRPr="008B7251">
        <w:rPr>
          <w:rFonts w:hint="eastAsia"/>
          <w:sz w:val="18"/>
          <w:szCs w:val="18"/>
        </w:rPr>
        <w:t>误报</w:t>
      </w:r>
      <w:r w:rsidR="00E13DA4" w:rsidRPr="008B7251">
        <w:rPr>
          <w:rFonts w:hint="eastAsia"/>
          <w:sz w:val="18"/>
          <w:szCs w:val="18"/>
        </w:rPr>
        <w:t>较多</w:t>
      </w:r>
      <w:bookmarkEnd w:id="5"/>
      <w:bookmarkEnd w:id="6"/>
      <w:r w:rsidR="002C240F" w:rsidRPr="008B7251">
        <w:rPr>
          <w:rFonts w:hint="eastAsia"/>
          <w:sz w:val="18"/>
          <w:szCs w:val="18"/>
        </w:rPr>
        <w:t>的</w:t>
      </w:r>
      <w:r w:rsidR="00647C63" w:rsidRPr="008B7251">
        <w:rPr>
          <w:rFonts w:hint="eastAsia"/>
          <w:sz w:val="18"/>
          <w:szCs w:val="18"/>
        </w:rPr>
        <w:t>问题</w:t>
      </w:r>
      <w:bookmarkEnd w:id="0"/>
      <w:bookmarkEnd w:id="1"/>
      <w:r w:rsidR="00C24B2F">
        <w:rPr>
          <w:rFonts w:hint="eastAsia"/>
          <w:sz w:val="18"/>
          <w:szCs w:val="18"/>
        </w:rPr>
        <w:t>。</w:t>
      </w:r>
      <w:r w:rsidR="00647C63" w:rsidRPr="008B7251">
        <w:rPr>
          <w:rFonts w:hint="eastAsia"/>
          <w:sz w:val="18"/>
          <w:szCs w:val="18"/>
        </w:rPr>
        <w:t>本文</w:t>
      </w:r>
      <w:r w:rsidR="00FE07CF" w:rsidRPr="008B7251">
        <w:rPr>
          <w:rFonts w:hint="eastAsia"/>
          <w:sz w:val="18"/>
          <w:szCs w:val="18"/>
        </w:rPr>
        <w:t>在</w:t>
      </w:r>
      <w:r w:rsidR="0073541D" w:rsidRPr="008B7251">
        <w:rPr>
          <w:rFonts w:hint="eastAsia"/>
          <w:sz w:val="18"/>
          <w:szCs w:val="18"/>
        </w:rPr>
        <w:t>分析客车火灾成因的基础上，</w:t>
      </w:r>
      <w:r w:rsidR="00FE07CF" w:rsidRPr="008B7251">
        <w:rPr>
          <w:rFonts w:hint="eastAsia"/>
          <w:sz w:val="18"/>
          <w:szCs w:val="18"/>
        </w:rPr>
        <w:t>以</w:t>
      </w:r>
      <w:r w:rsidR="0073541D" w:rsidRPr="008B7251">
        <w:rPr>
          <w:rFonts w:hint="eastAsia"/>
          <w:sz w:val="18"/>
          <w:szCs w:val="18"/>
        </w:rPr>
        <w:t>客车发动机舱</w:t>
      </w:r>
      <w:r w:rsidR="00FE07CF" w:rsidRPr="008B7251">
        <w:rPr>
          <w:rFonts w:hint="eastAsia"/>
          <w:sz w:val="18"/>
          <w:szCs w:val="18"/>
        </w:rPr>
        <w:t>为研究对象</w:t>
      </w:r>
      <w:r w:rsidR="0073541D" w:rsidRPr="008B7251">
        <w:rPr>
          <w:rFonts w:hint="eastAsia"/>
          <w:sz w:val="18"/>
          <w:szCs w:val="18"/>
        </w:rPr>
        <w:t>，</w:t>
      </w:r>
      <w:r w:rsidR="002C2800" w:rsidRPr="008B7251">
        <w:rPr>
          <w:rFonts w:hint="eastAsia"/>
          <w:sz w:val="18"/>
          <w:szCs w:val="18"/>
        </w:rPr>
        <w:t>设计</w:t>
      </w:r>
      <w:r w:rsidR="00603D64">
        <w:rPr>
          <w:rFonts w:hint="eastAsia"/>
          <w:sz w:val="18"/>
          <w:szCs w:val="18"/>
        </w:rPr>
        <w:t>了</w:t>
      </w:r>
      <w:r w:rsidR="002C2800" w:rsidRPr="008B7251">
        <w:rPr>
          <w:rFonts w:hint="eastAsia"/>
          <w:sz w:val="18"/>
          <w:szCs w:val="18"/>
        </w:rPr>
        <w:t>客车热表面故障模拟实验平台，模拟行车过程中的热表面故障，通过多个</w:t>
      </w:r>
      <w:r w:rsidR="00C412AD">
        <w:rPr>
          <w:rFonts w:hint="eastAsia"/>
          <w:sz w:val="18"/>
          <w:szCs w:val="18"/>
        </w:rPr>
        <w:t>温度传感器</w:t>
      </w:r>
      <w:r w:rsidR="00A97CB2" w:rsidRPr="008B7251">
        <w:rPr>
          <w:rFonts w:hint="eastAsia"/>
          <w:sz w:val="18"/>
          <w:szCs w:val="18"/>
        </w:rPr>
        <w:t>采集</w:t>
      </w:r>
      <w:bookmarkStart w:id="7" w:name="OLE_LINK13"/>
      <w:r w:rsidR="002C240F" w:rsidRPr="008B7251">
        <w:rPr>
          <w:rFonts w:hint="eastAsia"/>
          <w:sz w:val="18"/>
          <w:szCs w:val="18"/>
        </w:rPr>
        <w:t>热表面</w:t>
      </w:r>
      <w:r w:rsidR="00A97CB2" w:rsidRPr="008B7251">
        <w:rPr>
          <w:rFonts w:hint="eastAsia"/>
          <w:sz w:val="18"/>
          <w:szCs w:val="18"/>
        </w:rPr>
        <w:t>故障时</w:t>
      </w:r>
      <w:bookmarkEnd w:id="7"/>
      <w:r w:rsidR="00A97CB2" w:rsidRPr="008B7251">
        <w:rPr>
          <w:rFonts w:hint="eastAsia"/>
          <w:sz w:val="18"/>
          <w:szCs w:val="18"/>
        </w:rPr>
        <w:t>舱内温度数据</w:t>
      </w:r>
      <w:r w:rsidR="002C240F" w:rsidRPr="008B7251">
        <w:rPr>
          <w:rFonts w:hint="eastAsia"/>
          <w:sz w:val="18"/>
          <w:szCs w:val="18"/>
        </w:rPr>
        <w:t>，</w:t>
      </w:r>
      <w:r w:rsidR="002C2800" w:rsidRPr="008B7251">
        <w:rPr>
          <w:rFonts w:hint="eastAsia"/>
          <w:sz w:val="18"/>
          <w:szCs w:val="18"/>
        </w:rPr>
        <w:t>基于温度故障特征</w:t>
      </w:r>
      <w:r w:rsidR="0073541D" w:rsidRPr="008B7251">
        <w:rPr>
          <w:rFonts w:hint="eastAsia"/>
          <w:sz w:val="18"/>
          <w:szCs w:val="18"/>
        </w:rPr>
        <w:t>开发了一种火灾识别预警试验系统。多次实验结果表明，</w:t>
      </w:r>
      <w:bookmarkStart w:id="8" w:name="OLE_LINK14"/>
      <w:bookmarkStart w:id="9" w:name="OLE_LINK15"/>
      <w:r w:rsidR="0073541D" w:rsidRPr="008B7251">
        <w:rPr>
          <w:rFonts w:hint="eastAsia"/>
          <w:sz w:val="18"/>
          <w:szCs w:val="18"/>
        </w:rPr>
        <w:t>基于</w:t>
      </w:r>
      <w:r w:rsidR="002C2800" w:rsidRPr="008B7251">
        <w:rPr>
          <w:rFonts w:hint="eastAsia"/>
          <w:sz w:val="18"/>
          <w:szCs w:val="18"/>
        </w:rPr>
        <w:t>舱内温度变化</w:t>
      </w:r>
      <w:r w:rsidR="00EF44B2" w:rsidRPr="008B7251">
        <w:rPr>
          <w:rFonts w:hint="eastAsia"/>
          <w:sz w:val="18"/>
          <w:szCs w:val="18"/>
        </w:rPr>
        <w:t>故障特征的判别方法</w:t>
      </w:r>
      <w:bookmarkEnd w:id="8"/>
      <w:bookmarkEnd w:id="9"/>
      <w:r w:rsidR="00EF44B2" w:rsidRPr="008B7251">
        <w:rPr>
          <w:rFonts w:hint="eastAsia"/>
          <w:sz w:val="18"/>
          <w:szCs w:val="18"/>
        </w:rPr>
        <w:t>，能够准确</w:t>
      </w:r>
      <w:r w:rsidR="00BE3DB2">
        <w:rPr>
          <w:rFonts w:hint="eastAsia"/>
          <w:sz w:val="18"/>
          <w:szCs w:val="18"/>
        </w:rPr>
        <w:t>对</w:t>
      </w:r>
      <w:r w:rsidR="00EF44B2" w:rsidRPr="008B7251">
        <w:rPr>
          <w:rFonts w:hint="eastAsia"/>
          <w:sz w:val="18"/>
          <w:szCs w:val="18"/>
        </w:rPr>
        <w:t>客车火灾</w:t>
      </w:r>
      <w:r w:rsidR="00BE3DB2">
        <w:rPr>
          <w:rFonts w:hint="eastAsia"/>
          <w:sz w:val="18"/>
          <w:szCs w:val="18"/>
        </w:rPr>
        <w:t>进行早期预警</w:t>
      </w:r>
      <w:r w:rsidR="0073541D" w:rsidRPr="008B7251">
        <w:rPr>
          <w:rFonts w:hint="eastAsia"/>
          <w:sz w:val="18"/>
          <w:szCs w:val="18"/>
        </w:rPr>
        <w:t>。</w:t>
      </w:r>
    </w:p>
    <w:bookmarkEnd w:id="2"/>
    <w:p w:rsidR="0073541D" w:rsidRPr="008B7251" w:rsidRDefault="0073541D" w:rsidP="0073541D">
      <w:pPr>
        <w:rPr>
          <w:sz w:val="18"/>
          <w:szCs w:val="18"/>
        </w:rPr>
      </w:pPr>
      <w:r w:rsidRPr="005066C0">
        <w:rPr>
          <w:rFonts w:ascii="黑体" w:eastAsia="黑体" w:hAnsi="黑体" w:hint="eastAsia"/>
          <w:b/>
          <w:sz w:val="18"/>
          <w:szCs w:val="18"/>
        </w:rPr>
        <w:t>关键词</w:t>
      </w:r>
      <w:r w:rsidRPr="008B7251">
        <w:rPr>
          <w:rFonts w:hint="eastAsia"/>
          <w:b/>
          <w:sz w:val="18"/>
          <w:szCs w:val="18"/>
        </w:rPr>
        <w:t>：</w:t>
      </w:r>
      <w:r w:rsidR="00EF44B2" w:rsidRPr="008B7251">
        <w:rPr>
          <w:rFonts w:hint="eastAsia"/>
          <w:sz w:val="18"/>
          <w:szCs w:val="18"/>
        </w:rPr>
        <w:t>客</w:t>
      </w:r>
      <w:r w:rsidRPr="008B7251">
        <w:rPr>
          <w:rFonts w:hint="eastAsia"/>
          <w:sz w:val="18"/>
          <w:szCs w:val="18"/>
        </w:rPr>
        <w:t>车火灾</w:t>
      </w:r>
      <w:r w:rsidR="00DD475B" w:rsidRPr="008B7251">
        <w:rPr>
          <w:rFonts w:hint="eastAsia"/>
          <w:sz w:val="18"/>
          <w:szCs w:val="18"/>
        </w:rPr>
        <w:t>;</w:t>
      </w:r>
      <w:r w:rsidR="00EF44B2" w:rsidRPr="008B7251">
        <w:rPr>
          <w:rFonts w:hint="eastAsia"/>
          <w:sz w:val="18"/>
          <w:szCs w:val="18"/>
        </w:rPr>
        <w:t>高温热表面</w:t>
      </w:r>
      <w:r w:rsidR="00DD475B" w:rsidRPr="008B7251">
        <w:rPr>
          <w:rFonts w:hint="eastAsia"/>
          <w:sz w:val="18"/>
          <w:szCs w:val="18"/>
        </w:rPr>
        <w:t>;</w:t>
      </w:r>
      <w:r w:rsidR="00EF44B2" w:rsidRPr="008B7251">
        <w:rPr>
          <w:rFonts w:hint="eastAsia"/>
          <w:sz w:val="18"/>
          <w:szCs w:val="18"/>
        </w:rPr>
        <w:t>温度速率</w:t>
      </w:r>
    </w:p>
    <w:p w:rsidR="00E1272C" w:rsidRPr="000273DB" w:rsidRDefault="00E1272C" w:rsidP="00E1272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Research on fire early warning method based on </w:t>
      </w:r>
      <w:r>
        <w:rPr>
          <w:b/>
          <w:sz w:val="32"/>
          <w:szCs w:val="32"/>
        </w:rPr>
        <w:t>temperature</w:t>
      </w:r>
      <w:r>
        <w:rPr>
          <w:rFonts w:hint="eastAsia"/>
          <w:b/>
          <w:sz w:val="32"/>
          <w:szCs w:val="32"/>
        </w:rPr>
        <w:t xml:space="preserve"> </w:t>
      </w:r>
      <w:r w:rsidRPr="005E6A73">
        <w:rPr>
          <w:b/>
          <w:sz w:val="32"/>
          <w:szCs w:val="32"/>
        </w:rPr>
        <w:t>analysis</w:t>
      </w:r>
      <w:r>
        <w:rPr>
          <w:rFonts w:hint="eastAsia"/>
          <w:b/>
          <w:sz w:val="32"/>
          <w:szCs w:val="32"/>
        </w:rPr>
        <w:t xml:space="preserve"> in </w:t>
      </w:r>
      <w:r w:rsidRPr="000273DB">
        <w:rPr>
          <w:b/>
          <w:sz w:val="32"/>
          <w:szCs w:val="32"/>
        </w:rPr>
        <w:t>engine c</w:t>
      </w:r>
      <w:r w:rsidR="006C4B05">
        <w:rPr>
          <w:rFonts w:hint="eastAsia"/>
          <w:b/>
          <w:sz w:val="32"/>
          <w:szCs w:val="32"/>
        </w:rPr>
        <w:t>abin</w:t>
      </w:r>
      <w:r w:rsidRPr="000273DB">
        <w:rPr>
          <w:b/>
          <w:sz w:val="32"/>
          <w:szCs w:val="32"/>
        </w:rPr>
        <w:t xml:space="preserve"> of </w:t>
      </w:r>
      <w:r w:rsidR="0087031E" w:rsidRPr="0087031E">
        <w:rPr>
          <w:b/>
          <w:sz w:val="32"/>
          <w:szCs w:val="32"/>
        </w:rPr>
        <w:t xml:space="preserve">passenger </w:t>
      </w:r>
      <w:r w:rsidR="0087031E" w:rsidRPr="0087031E">
        <w:rPr>
          <w:rFonts w:hint="eastAsia"/>
          <w:b/>
          <w:sz w:val="32"/>
          <w:szCs w:val="32"/>
        </w:rPr>
        <w:t>coach</w:t>
      </w:r>
      <w:r>
        <w:rPr>
          <w:rFonts w:hint="eastAsia"/>
          <w:b/>
          <w:sz w:val="32"/>
          <w:szCs w:val="32"/>
        </w:rPr>
        <w:t xml:space="preserve"> </w:t>
      </w:r>
    </w:p>
    <w:p w:rsidR="00EE76A9" w:rsidRPr="001E3D2E" w:rsidRDefault="00EE76A9" w:rsidP="00EE76A9">
      <w:pPr>
        <w:jc w:val="center"/>
        <w:rPr>
          <w:spacing w:val="10"/>
          <w:sz w:val="28"/>
          <w:szCs w:val="28"/>
        </w:rPr>
      </w:pPr>
      <w:r w:rsidRPr="000273DB">
        <w:rPr>
          <w:rFonts w:hint="eastAsia"/>
          <w:spacing w:val="10"/>
          <w:sz w:val="28"/>
          <w:szCs w:val="28"/>
        </w:rPr>
        <w:t>G</w:t>
      </w:r>
      <w:r w:rsidRPr="000273DB">
        <w:rPr>
          <w:spacing w:val="10"/>
          <w:sz w:val="28"/>
          <w:szCs w:val="28"/>
        </w:rPr>
        <w:t xml:space="preserve">AO </w:t>
      </w:r>
      <w:proofErr w:type="spellStart"/>
      <w:r w:rsidRPr="000273DB">
        <w:rPr>
          <w:spacing w:val="10"/>
          <w:sz w:val="28"/>
          <w:szCs w:val="28"/>
        </w:rPr>
        <w:t>Yanyan</w:t>
      </w:r>
      <w:proofErr w:type="spellEnd"/>
      <w:r w:rsidRPr="000273DB">
        <w:rPr>
          <w:spacing w:val="10"/>
          <w:sz w:val="28"/>
          <w:szCs w:val="28"/>
        </w:rPr>
        <w:t xml:space="preserve">, </w:t>
      </w:r>
      <w:r w:rsidRPr="000273DB">
        <w:rPr>
          <w:rFonts w:hint="eastAsia"/>
          <w:spacing w:val="10"/>
          <w:sz w:val="28"/>
          <w:szCs w:val="28"/>
        </w:rPr>
        <w:t xml:space="preserve">DU </w:t>
      </w:r>
      <w:proofErr w:type="spellStart"/>
      <w:r w:rsidRPr="000273DB">
        <w:rPr>
          <w:rFonts w:hint="eastAsia"/>
          <w:spacing w:val="10"/>
          <w:sz w:val="28"/>
          <w:szCs w:val="28"/>
        </w:rPr>
        <w:t>Jianhua</w:t>
      </w:r>
      <w:proofErr w:type="spellEnd"/>
      <w:r w:rsidRPr="000273DB">
        <w:rPr>
          <w:rFonts w:hint="eastAsia"/>
          <w:spacing w:val="10"/>
          <w:sz w:val="28"/>
          <w:szCs w:val="28"/>
        </w:rPr>
        <w:t xml:space="preserve">, </w:t>
      </w:r>
      <w:r w:rsidRPr="000273DB">
        <w:rPr>
          <w:spacing w:val="10"/>
          <w:sz w:val="28"/>
          <w:szCs w:val="28"/>
        </w:rPr>
        <w:t>ZHA</w:t>
      </w:r>
      <w:r w:rsidRPr="000273DB">
        <w:rPr>
          <w:rFonts w:hint="eastAsia"/>
          <w:spacing w:val="10"/>
          <w:sz w:val="28"/>
          <w:szCs w:val="28"/>
        </w:rPr>
        <w:t xml:space="preserve">NG </w:t>
      </w:r>
      <w:proofErr w:type="spellStart"/>
      <w:r w:rsidRPr="000273DB">
        <w:rPr>
          <w:rFonts w:hint="eastAsia"/>
          <w:spacing w:val="10"/>
          <w:sz w:val="28"/>
          <w:szCs w:val="28"/>
        </w:rPr>
        <w:t>Rencheng</w:t>
      </w:r>
      <w:proofErr w:type="gramStart"/>
      <w:r w:rsidR="001E3D2E">
        <w:rPr>
          <w:rFonts w:hint="eastAsia"/>
          <w:spacing w:val="10"/>
          <w:sz w:val="28"/>
          <w:szCs w:val="28"/>
        </w:rPr>
        <w:t>,DING</w:t>
      </w:r>
      <w:proofErr w:type="spellEnd"/>
      <w:proofErr w:type="gramEnd"/>
      <w:r w:rsidR="001E3D2E">
        <w:rPr>
          <w:rFonts w:hint="eastAsia"/>
          <w:spacing w:val="10"/>
          <w:sz w:val="28"/>
          <w:szCs w:val="28"/>
        </w:rPr>
        <w:t xml:space="preserve"> </w:t>
      </w:r>
      <w:proofErr w:type="spellStart"/>
      <w:r w:rsidR="001E3D2E">
        <w:rPr>
          <w:rFonts w:hint="eastAsia"/>
          <w:spacing w:val="10"/>
          <w:sz w:val="28"/>
          <w:szCs w:val="28"/>
        </w:rPr>
        <w:t>Huan</w:t>
      </w:r>
      <w:proofErr w:type="spellEnd"/>
    </w:p>
    <w:p w:rsidR="00EE76A9" w:rsidRPr="000273DB" w:rsidRDefault="00EE76A9" w:rsidP="00EE76A9">
      <w:pPr>
        <w:jc w:val="center"/>
        <w:rPr>
          <w:spacing w:val="10"/>
          <w:sz w:val="28"/>
          <w:szCs w:val="28"/>
        </w:rPr>
      </w:pPr>
      <w:r w:rsidRPr="000273DB">
        <w:rPr>
          <w:rFonts w:hint="eastAsia"/>
          <w:spacing w:val="10"/>
          <w:sz w:val="28"/>
          <w:szCs w:val="28"/>
        </w:rPr>
        <w:t>(</w:t>
      </w:r>
      <w:proofErr w:type="spellStart"/>
      <w:r w:rsidRPr="000273DB">
        <w:rPr>
          <w:rFonts w:hint="eastAsia"/>
          <w:spacing w:val="10"/>
          <w:sz w:val="28"/>
          <w:szCs w:val="28"/>
        </w:rPr>
        <w:t>Huaqiao</w:t>
      </w:r>
      <w:proofErr w:type="spellEnd"/>
      <w:r w:rsidRPr="000273DB">
        <w:rPr>
          <w:rFonts w:hint="eastAsia"/>
          <w:spacing w:val="10"/>
          <w:sz w:val="28"/>
          <w:szCs w:val="28"/>
        </w:rPr>
        <w:t xml:space="preserve"> University, Xiamen 361021</w:t>
      </w:r>
      <w:proofErr w:type="gramStart"/>
      <w:r w:rsidRPr="000273DB">
        <w:rPr>
          <w:rFonts w:hint="eastAsia"/>
          <w:spacing w:val="10"/>
          <w:sz w:val="28"/>
          <w:szCs w:val="28"/>
        </w:rPr>
        <w:t>,China</w:t>
      </w:r>
      <w:proofErr w:type="gramEnd"/>
      <w:r w:rsidRPr="000273DB">
        <w:rPr>
          <w:rFonts w:hint="eastAsia"/>
          <w:spacing w:val="10"/>
          <w:sz w:val="28"/>
          <w:szCs w:val="28"/>
        </w:rPr>
        <w:t>)</w:t>
      </w:r>
    </w:p>
    <w:p w:rsidR="00EE76A9" w:rsidRPr="002F4426" w:rsidRDefault="00EE76A9" w:rsidP="00C24B2F">
      <w:pPr>
        <w:autoSpaceDE w:val="0"/>
        <w:autoSpaceDN w:val="0"/>
        <w:adjustRightInd w:val="0"/>
        <w:rPr>
          <w:sz w:val="18"/>
          <w:szCs w:val="18"/>
        </w:rPr>
      </w:pPr>
      <w:r w:rsidRPr="000273DB">
        <w:rPr>
          <w:b/>
          <w:spacing w:val="10"/>
          <w:sz w:val="18"/>
          <w:szCs w:val="18"/>
        </w:rPr>
        <w:t>Abstract</w:t>
      </w:r>
      <w:r w:rsidRPr="000273DB">
        <w:rPr>
          <w:b/>
          <w:spacing w:val="10"/>
          <w:sz w:val="18"/>
          <w:szCs w:val="18"/>
        </w:rPr>
        <w:t>：</w:t>
      </w:r>
      <w:bookmarkStart w:id="10" w:name="OLE_LINK11"/>
      <w:bookmarkStart w:id="11" w:name="OLE_LINK12"/>
      <w:r w:rsidR="002F4426" w:rsidRPr="002F4426">
        <w:rPr>
          <w:rFonts w:hint="eastAsia"/>
          <w:sz w:val="18"/>
          <w:szCs w:val="18"/>
        </w:rPr>
        <w:t>The current fire detecting device</w:t>
      </w:r>
      <w:r w:rsidR="0087031E">
        <w:rPr>
          <w:rFonts w:hint="eastAsia"/>
          <w:sz w:val="18"/>
          <w:szCs w:val="18"/>
        </w:rPr>
        <w:t xml:space="preserve"> in</w:t>
      </w:r>
      <w:r w:rsidR="00C930A2">
        <w:rPr>
          <w:rFonts w:hint="eastAsia"/>
          <w:sz w:val="18"/>
          <w:szCs w:val="18"/>
        </w:rPr>
        <w:t xml:space="preserve"> engine </w:t>
      </w:r>
      <w:r w:rsidR="0087031E">
        <w:rPr>
          <w:rFonts w:hint="eastAsia"/>
          <w:sz w:val="18"/>
          <w:szCs w:val="18"/>
        </w:rPr>
        <w:t xml:space="preserve">cabin </w:t>
      </w:r>
      <w:r w:rsidR="0087031E" w:rsidRPr="002F4426">
        <w:rPr>
          <w:rFonts w:hint="eastAsia"/>
          <w:sz w:val="18"/>
          <w:szCs w:val="18"/>
        </w:rPr>
        <w:t xml:space="preserve">of </w:t>
      </w:r>
      <w:r w:rsidR="0087031E" w:rsidRPr="007218F9">
        <w:rPr>
          <w:sz w:val="18"/>
          <w:szCs w:val="18"/>
        </w:rPr>
        <w:t xml:space="preserve">passenger </w:t>
      </w:r>
      <w:r w:rsidR="0087031E">
        <w:rPr>
          <w:rFonts w:hint="eastAsia"/>
          <w:sz w:val="18"/>
          <w:szCs w:val="18"/>
        </w:rPr>
        <w:t xml:space="preserve">coach </w:t>
      </w:r>
      <w:r w:rsidR="002B1D61" w:rsidRPr="002B1D61">
        <w:rPr>
          <w:rFonts w:hint="eastAsia"/>
          <w:color w:val="FF0000"/>
          <w:sz w:val="18"/>
          <w:szCs w:val="18"/>
        </w:rPr>
        <w:t>is</w:t>
      </w:r>
      <w:r w:rsidR="00C930A2">
        <w:rPr>
          <w:rFonts w:hint="eastAsia"/>
          <w:sz w:val="18"/>
          <w:szCs w:val="18"/>
        </w:rPr>
        <w:t xml:space="preserve"> </w:t>
      </w:r>
      <w:r w:rsidR="002F4426" w:rsidRPr="002F4426">
        <w:rPr>
          <w:rFonts w:hint="eastAsia"/>
          <w:sz w:val="18"/>
          <w:szCs w:val="18"/>
        </w:rPr>
        <w:t xml:space="preserve">criticized for its </w:t>
      </w:r>
      <w:r w:rsidR="002B1D61" w:rsidRPr="002B1D61">
        <w:rPr>
          <w:rFonts w:hint="eastAsia"/>
          <w:color w:val="FF0000"/>
          <w:sz w:val="18"/>
          <w:szCs w:val="18"/>
        </w:rPr>
        <w:t>longer</w:t>
      </w:r>
      <w:r w:rsidR="002F4426" w:rsidRPr="002F4426">
        <w:rPr>
          <w:rFonts w:hint="eastAsia"/>
          <w:sz w:val="18"/>
          <w:szCs w:val="18"/>
        </w:rPr>
        <w:t xml:space="preserve"> real-time performance</w:t>
      </w:r>
      <w:r w:rsidR="002B1D61">
        <w:rPr>
          <w:rFonts w:hint="eastAsia"/>
          <w:sz w:val="18"/>
          <w:szCs w:val="18"/>
        </w:rPr>
        <w:t xml:space="preserve"> inspection</w:t>
      </w:r>
      <w:r w:rsidR="002F4426" w:rsidRPr="002F4426">
        <w:rPr>
          <w:rFonts w:hint="eastAsia"/>
          <w:sz w:val="18"/>
          <w:szCs w:val="18"/>
        </w:rPr>
        <w:t xml:space="preserve"> and high probability of false </w:t>
      </w:r>
      <w:proofErr w:type="spellStart"/>
      <w:r w:rsidR="002F4426" w:rsidRPr="002F4426">
        <w:rPr>
          <w:rFonts w:hint="eastAsia"/>
          <w:sz w:val="18"/>
          <w:szCs w:val="18"/>
        </w:rPr>
        <w:t>alarm</w:t>
      </w:r>
      <w:r w:rsidR="004E6ED4">
        <w:rPr>
          <w:rFonts w:hint="eastAsia"/>
          <w:sz w:val="18"/>
          <w:szCs w:val="18"/>
        </w:rPr>
        <w:t>.I</w:t>
      </w:r>
      <w:r w:rsidR="002F4426" w:rsidRPr="002F4426">
        <w:rPr>
          <w:rFonts w:hint="eastAsia"/>
          <w:sz w:val="18"/>
          <w:szCs w:val="18"/>
        </w:rPr>
        <w:t>n</w:t>
      </w:r>
      <w:proofErr w:type="spellEnd"/>
      <w:r w:rsidR="002F4426" w:rsidRPr="002F4426">
        <w:rPr>
          <w:rFonts w:hint="eastAsia"/>
          <w:sz w:val="18"/>
          <w:szCs w:val="18"/>
        </w:rPr>
        <w:t xml:space="preserve"> order to solve these </w:t>
      </w:r>
      <w:proofErr w:type="spellStart"/>
      <w:r w:rsidR="002F4426" w:rsidRPr="002F4426">
        <w:rPr>
          <w:rFonts w:hint="eastAsia"/>
          <w:sz w:val="18"/>
          <w:szCs w:val="18"/>
        </w:rPr>
        <w:t>problems</w:t>
      </w:r>
      <w:proofErr w:type="gramStart"/>
      <w:r w:rsidR="00C24B2F">
        <w:rPr>
          <w:rFonts w:hint="eastAsia"/>
          <w:sz w:val="18"/>
          <w:szCs w:val="18"/>
        </w:rPr>
        <w:t>,t</w:t>
      </w:r>
      <w:r w:rsidR="002F4426" w:rsidRPr="002F4426">
        <w:rPr>
          <w:rFonts w:hint="eastAsia"/>
          <w:sz w:val="18"/>
          <w:szCs w:val="18"/>
        </w:rPr>
        <w:t>his</w:t>
      </w:r>
      <w:proofErr w:type="spellEnd"/>
      <w:proofErr w:type="gramEnd"/>
      <w:r w:rsidR="002F4426" w:rsidRPr="002F4426">
        <w:rPr>
          <w:rFonts w:hint="eastAsia"/>
          <w:sz w:val="18"/>
          <w:szCs w:val="18"/>
        </w:rPr>
        <w:t xml:space="preserve"> paper</w:t>
      </w:r>
      <w:r w:rsidR="007218F9">
        <w:rPr>
          <w:rFonts w:hint="eastAsia"/>
          <w:sz w:val="18"/>
          <w:szCs w:val="18"/>
        </w:rPr>
        <w:t xml:space="preserve"> </w:t>
      </w:r>
      <w:r w:rsidR="002B1D61">
        <w:rPr>
          <w:sz w:val="18"/>
          <w:szCs w:val="18"/>
        </w:rPr>
        <w:t>analyzed</w:t>
      </w:r>
      <w:r w:rsidR="006C4B05" w:rsidRPr="006C4B05">
        <w:rPr>
          <w:sz w:val="18"/>
          <w:szCs w:val="18"/>
        </w:rPr>
        <w:t xml:space="preserve"> </w:t>
      </w:r>
      <w:r w:rsidR="006C4B05" w:rsidRPr="007218F9">
        <w:rPr>
          <w:sz w:val="18"/>
          <w:szCs w:val="18"/>
        </w:rPr>
        <w:t xml:space="preserve">the </w:t>
      </w:r>
      <w:r w:rsidR="006C4B05" w:rsidRPr="002B1D61">
        <w:rPr>
          <w:color w:val="FF0000"/>
          <w:sz w:val="18"/>
          <w:szCs w:val="18"/>
        </w:rPr>
        <w:t>analy</w:t>
      </w:r>
      <w:r w:rsidR="002B1D61">
        <w:rPr>
          <w:rFonts w:hint="eastAsia"/>
          <w:color w:val="FF0000"/>
          <w:sz w:val="18"/>
          <w:szCs w:val="18"/>
        </w:rPr>
        <w:t>zed</w:t>
      </w:r>
      <w:r w:rsidR="006C4B05" w:rsidRPr="002B1D61">
        <w:rPr>
          <w:color w:val="FF0000"/>
          <w:sz w:val="18"/>
          <w:szCs w:val="18"/>
        </w:rPr>
        <w:t xml:space="preserve"> </w:t>
      </w:r>
      <w:r w:rsidR="002B1D61">
        <w:rPr>
          <w:sz w:val="18"/>
          <w:szCs w:val="18"/>
        </w:rPr>
        <w:t>the</w:t>
      </w:r>
      <w:r w:rsidR="002B1D61" w:rsidRPr="002B1D61">
        <w:rPr>
          <w:color w:val="FF0000"/>
          <w:sz w:val="18"/>
          <w:szCs w:val="18"/>
        </w:rPr>
        <w:t xml:space="preserve"> cause</w:t>
      </w:r>
      <w:r w:rsidR="002B1D61" w:rsidRPr="002B1D61">
        <w:rPr>
          <w:rFonts w:hint="eastAsia"/>
          <w:color w:val="FF0000"/>
          <w:sz w:val="18"/>
          <w:szCs w:val="18"/>
        </w:rPr>
        <w:t>s</w:t>
      </w:r>
      <w:r w:rsidR="002B1D61">
        <w:rPr>
          <w:rFonts w:hint="eastAsia"/>
          <w:sz w:val="18"/>
          <w:szCs w:val="18"/>
        </w:rPr>
        <w:t xml:space="preserve"> </w:t>
      </w:r>
      <w:r w:rsidR="006C4B05" w:rsidRPr="007218F9">
        <w:rPr>
          <w:sz w:val="18"/>
          <w:szCs w:val="18"/>
        </w:rPr>
        <w:t xml:space="preserve">of passenger </w:t>
      </w:r>
      <w:r w:rsidR="006C4B05">
        <w:rPr>
          <w:rFonts w:hint="eastAsia"/>
          <w:sz w:val="18"/>
          <w:szCs w:val="18"/>
        </w:rPr>
        <w:t>coach</w:t>
      </w:r>
      <w:r w:rsidR="006C4B05" w:rsidRPr="007218F9">
        <w:rPr>
          <w:sz w:val="18"/>
          <w:szCs w:val="18"/>
        </w:rPr>
        <w:t xml:space="preserve"> fire</w:t>
      </w:r>
      <w:r w:rsidR="007218F9" w:rsidRPr="007218F9">
        <w:rPr>
          <w:rFonts w:ascii="Tahoma" w:hAnsi="Tahoma" w:cs="Tahoma"/>
          <w:color w:val="666666"/>
          <w:sz w:val="12"/>
          <w:szCs w:val="12"/>
        </w:rPr>
        <w:t xml:space="preserve"> </w:t>
      </w:r>
      <w:r w:rsidR="00C24B2F">
        <w:rPr>
          <w:rFonts w:hint="eastAsia"/>
          <w:sz w:val="18"/>
          <w:szCs w:val="18"/>
        </w:rPr>
        <w:t>in the</w:t>
      </w:r>
      <w:r w:rsidR="007218F9">
        <w:rPr>
          <w:rFonts w:hint="eastAsia"/>
          <w:sz w:val="18"/>
          <w:szCs w:val="18"/>
        </w:rPr>
        <w:t xml:space="preserve"> </w:t>
      </w:r>
      <w:r w:rsidR="007218F9" w:rsidRPr="007218F9">
        <w:rPr>
          <w:sz w:val="18"/>
          <w:szCs w:val="18"/>
        </w:rPr>
        <w:t xml:space="preserve">engine </w:t>
      </w:r>
      <w:proofErr w:type="spellStart"/>
      <w:r w:rsidR="004E6ED4">
        <w:rPr>
          <w:rFonts w:hint="eastAsia"/>
          <w:sz w:val="18"/>
          <w:szCs w:val="18"/>
        </w:rPr>
        <w:t>cabin</w:t>
      </w:r>
      <w:r w:rsidR="002B1D61">
        <w:rPr>
          <w:rFonts w:hint="eastAsia"/>
          <w:sz w:val="18"/>
          <w:szCs w:val="18"/>
        </w:rPr>
        <w:t>,</w:t>
      </w:r>
      <w:r w:rsidR="002B1D61" w:rsidRPr="002B1D61">
        <w:rPr>
          <w:rFonts w:hint="eastAsia"/>
          <w:color w:val="FF0000"/>
          <w:sz w:val="18"/>
          <w:szCs w:val="18"/>
        </w:rPr>
        <w:t>Then</w:t>
      </w:r>
      <w:proofErr w:type="spellEnd"/>
      <w:r w:rsidR="002B1D61" w:rsidRPr="002B1D61">
        <w:rPr>
          <w:rFonts w:hint="eastAsia"/>
          <w:color w:val="FF0000"/>
          <w:sz w:val="18"/>
          <w:szCs w:val="18"/>
        </w:rPr>
        <w:t xml:space="preserve"> based it</w:t>
      </w:r>
      <w:r w:rsidR="002B1D61">
        <w:rPr>
          <w:rFonts w:hint="eastAsia"/>
          <w:sz w:val="18"/>
          <w:szCs w:val="18"/>
        </w:rPr>
        <w:t>,</w:t>
      </w:r>
      <w:r w:rsidRPr="000273DB">
        <w:rPr>
          <w:sz w:val="18"/>
          <w:szCs w:val="18"/>
        </w:rPr>
        <w:t xml:space="preserve"> </w:t>
      </w:r>
      <w:r w:rsidR="000B0DC7">
        <w:rPr>
          <w:rFonts w:hint="eastAsia"/>
          <w:sz w:val="18"/>
          <w:szCs w:val="18"/>
        </w:rPr>
        <w:t xml:space="preserve">the </w:t>
      </w:r>
      <w:r w:rsidR="00603D64" w:rsidRPr="00C412AD">
        <w:rPr>
          <w:sz w:val="18"/>
          <w:szCs w:val="18"/>
        </w:rPr>
        <w:t>hot surface faul</w:t>
      </w:r>
      <w:r w:rsidR="00603D64">
        <w:rPr>
          <w:rFonts w:hint="eastAsia"/>
          <w:sz w:val="18"/>
          <w:szCs w:val="18"/>
        </w:rPr>
        <w:t>t</w:t>
      </w:r>
      <w:r w:rsidR="00603D64" w:rsidRPr="00C83590">
        <w:rPr>
          <w:sz w:val="18"/>
          <w:szCs w:val="18"/>
        </w:rPr>
        <w:t xml:space="preserve"> </w:t>
      </w:r>
      <w:r w:rsidR="00C412AD" w:rsidRPr="00C412AD">
        <w:rPr>
          <w:sz w:val="18"/>
          <w:szCs w:val="18"/>
        </w:rPr>
        <w:t>simulation experiment</w:t>
      </w:r>
      <w:r w:rsidR="000B0DC7">
        <w:rPr>
          <w:rFonts w:hint="eastAsia"/>
          <w:sz w:val="18"/>
          <w:szCs w:val="18"/>
        </w:rPr>
        <w:t xml:space="preserve"> </w:t>
      </w:r>
      <w:r w:rsidR="000B0DC7" w:rsidRPr="00C412AD">
        <w:rPr>
          <w:sz w:val="18"/>
          <w:szCs w:val="18"/>
        </w:rPr>
        <w:t>platform</w:t>
      </w:r>
      <w:r w:rsidR="00C412AD" w:rsidRPr="00C412AD">
        <w:rPr>
          <w:rFonts w:hint="eastAsia"/>
          <w:sz w:val="18"/>
          <w:szCs w:val="18"/>
        </w:rPr>
        <w:t xml:space="preserve"> </w:t>
      </w:r>
      <w:r w:rsidR="00603D64">
        <w:rPr>
          <w:rFonts w:hint="eastAsia"/>
          <w:sz w:val="18"/>
          <w:szCs w:val="18"/>
        </w:rPr>
        <w:t xml:space="preserve">was built and the </w:t>
      </w:r>
      <w:r w:rsidR="00603D64" w:rsidRPr="00C412AD">
        <w:rPr>
          <w:sz w:val="18"/>
          <w:szCs w:val="18"/>
        </w:rPr>
        <w:t>hot surface faul</w:t>
      </w:r>
      <w:r w:rsidR="00603D64">
        <w:rPr>
          <w:rFonts w:hint="eastAsia"/>
          <w:sz w:val="18"/>
          <w:szCs w:val="18"/>
        </w:rPr>
        <w:t xml:space="preserve">t </w:t>
      </w:r>
      <w:r w:rsidR="00C412AD">
        <w:rPr>
          <w:rFonts w:hint="eastAsia"/>
          <w:sz w:val="18"/>
          <w:szCs w:val="18"/>
        </w:rPr>
        <w:t>in the processing of driving</w:t>
      </w:r>
      <w:r w:rsidR="00C83590">
        <w:rPr>
          <w:rFonts w:hint="eastAsia"/>
          <w:sz w:val="18"/>
          <w:szCs w:val="18"/>
        </w:rPr>
        <w:t xml:space="preserve"> was simulated</w:t>
      </w:r>
      <w:r w:rsidR="00C412AD">
        <w:rPr>
          <w:rFonts w:hint="eastAsia"/>
          <w:sz w:val="18"/>
          <w:szCs w:val="18"/>
        </w:rPr>
        <w:t>.</w:t>
      </w:r>
      <w:r w:rsidR="004E6ED4">
        <w:rPr>
          <w:rFonts w:hint="eastAsia"/>
          <w:sz w:val="18"/>
          <w:szCs w:val="18"/>
        </w:rPr>
        <w:t xml:space="preserve"> </w:t>
      </w:r>
      <w:proofErr w:type="gramStart"/>
      <w:r w:rsidR="00C412AD">
        <w:rPr>
          <w:rFonts w:hint="eastAsia"/>
          <w:sz w:val="18"/>
          <w:szCs w:val="18"/>
        </w:rPr>
        <w:t>when</w:t>
      </w:r>
      <w:proofErr w:type="gramEnd"/>
      <w:r w:rsidR="00C412AD">
        <w:rPr>
          <w:rFonts w:hint="eastAsia"/>
          <w:sz w:val="18"/>
          <w:szCs w:val="18"/>
        </w:rPr>
        <w:t xml:space="preserve"> </w:t>
      </w:r>
      <w:r w:rsidR="00C412AD" w:rsidRPr="002B1D61">
        <w:rPr>
          <w:rFonts w:hint="eastAsia"/>
          <w:color w:val="FF0000"/>
          <w:sz w:val="18"/>
          <w:szCs w:val="18"/>
        </w:rPr>
        <w:t>occur</w:t>
      </w:r>
      <w:r w:rsidR="002B1D61" w:rsidRPr="002B1D61">
        <w:rPr>
          <w:rFonts w:hint="eastAsia"/>
          <w:color w:val="FF0000"/>
          <w:sz w:val="18"/>
          <w:szCs w:val="18"/>
        </w:rPr>
        <w:t>red</w:t>
      </w:r>
      <w:r w:rsidR="00C412AD">
        <w:rPr>
          <w:rFonts w:hint="eastAsia"/>
          <w:sz w:val="18"/>
          <w:szCs w:val="18"/>
        </w:rPr>
        <w:t xml:space="preserve"> the hot surface </w:t>
      </w:r>
      <w:proofErr w:type="spellStart"/>
      <w:r w:rsidR="00C412AD">
        <w:rPr>
          <w:rFonts w:hint="eastAsia"/>
          <w:sz w:val="18"/>
          <w:szCs w:val="18"/>
        </w:rPr>
        <w:t>fault</w:t>
      </w:r>
      <w:r w:rsidR="004E6ED4">
        <w:rPr>
          <w:rFonts w:hint="eastAsia"/>
          <w:sz w:val="18"/>
          <w:szCs w:val="18"/>
        </w:rPr>
        <w:t>,</w:t>
      </w:r>
      <w:r w:rsidR="0087031E">
        <w:rPr>
          <w:rFonts w:hint="eastAsia"/>
          <w:sz w:val="18"/>
          <w:szCs w:val="18"/>
        </w:rPr>
        <w:t>the</w:t>
      </w:r>
      <w:proofErr w:type="spellEnd"/>
      <w:r w:rsidR="0087031E">
        <w:rPr>
          <w:rFonts w:hint="eastAsia"/>
          <w:sz w:val="18"/>
          <w:szCs w:val="18"/>
        </w:rPr>
        <w:t xml:space="preserve"> temperature dates </w:t>
      </w:r>
      <w:r w:rsidR="00B13B14" w:rsidRPr="00B13B14">
        <w:rPr>
          <w:rFonts w:hint="eastAsia"/>
          <w:color w:val="FF0000"/>
          <w:sz w:val="18"/>
          <w:szCs w:val="18"/>
        </w:rPr>
        <w:t>were</w:t>
      </w:r>
      <w:r w:rsidR="0087031E" w:rsidRPr="00B13B14">
        <w:rPr>
          <w:rFonts w:hint="eastAsia"/>
          <w:color w:val="FF0000"/>
          <w:sz w:val="18"/>
          <w:szCs w:val="18"/>
        </w:rPr>
        <w:t xml:space="preserve"> </w:t>
      </w:r>
      <w:r w:rsidR="0087031E" w:rsidRPr="00B13B14">
        <w:rPr>
          <w:color w:val="FF0000"/>
          <w:sz w:val="18"/>
          <w:szCs w:val="18"/>
        </w:rPr>
        <w:t>coll</w:t>
      </w:r>
      <w:r w:rsidR="0087031E" w:rsidRPr="00B13B14">
        <w:rPr>
          <w:rFonts w:hint="eastAsia"/>
          <w:color w:val="FF0000"/>
          <w:sz w:val="18"/>
          <w:szCs w:val="18"/>
        </w:rPr>
        <w:t>e</w:t>
      </w:r>
      <w:r w:rsidR="00B13B14" w:rsidRPr="00B13B14">
        <w:rPr>
          <w:rFonts w:hint="eastAsia"/>
          <w:color w:val="FF0000"/>
          <w:sz w:val="18"/>
          <w:szCs w:val="18"/>
        </w:rPr>
        <w:t>c</w:t>
      </w:r>
      <w:r w:rsidR="0087031E" w:rsidRPr="00B13B14">
        <w:rPr>
          <w:color w:val="FF0000"/>
          <w:sz w:val="18"/>
          <w:szCs w:val="18"/>
        </w:rPr>
        <w:t>ted</w:t>
      </w:r>
      <w:r w:rsidR="0087031E" w:rsidRPr="00B13B14">
        <w:rPr>
          <w:rFonts w:hint="eastAsia"/>
          <w:color w:val="FF0000"/>
          <w:sz w:val="18"/>
          <w:szCs w:val="18"/>
        </w:rPr>
        <w:t xml:space="preserve"> </w:t>
      </w:r>
      <w:r w:rsidR="00B13B14" w:rsidRPr="00B13B14">
        <w:rPr>
          <w:rFonts w:hint="eastAsia"/>
          <w:color w:val="FF0000"/>
          <w:sz w:val="18"/>
          <w:szCs w:val="18"/>
        </w:rPr>
        <w:t xml:space="preserve">by </w:t>
      </w:r>
      <w:r w:rsidR="00B13B14">
        <w:rPr>
          <w:rFonts w:hint="eastAsia"/>
          <w:color w:val="FF0000"/>
          <w:sz w:val="18"/>
          <w:szCs w:val="18"/>
        </w:rPr>
        <w:t xml:space="preserve">the </w:t>
      </w:r>
      <w:r w:rsidR="00C412AD" w:rsidRPr="00C412AD">
        <w:rPr>
          <w:sz w:val="18"/>
          <w:szCs w:val="18"/>
        </w:rPr>
        <w:t xml:space="preserve">multiple temperature </w:t>
      </w:r>
      <w:proofErr w:type="spellStart"/>
      <w:r w:rsidR="00C412AD" w:rsidRPr="00C412AD">
        <w:rPr>
          <w:sz w:val="18"/>
          <w:szCs w:val="18"/>
        </w:rPr>
        <w:t>sensor</w:t>
      </w:r>
      <w:r w:rsidR="00C24B2F">
        <w:rPr>
          <w:rFonts w:hint="eastAsia"/>
          <w:sz w:val="18"/>
          <w:szCs w:val="18"/>
        </w:rPr>
        <w:t>s</w:t>
      </w:r>
      <w:r w:rsidR="008B7E8E">
        <w:rPr>
          <w:rFonts w:hint="eastAsia"/>
          <w:sz w:val="18"/>
          <w:szCs w:val="18"/>
        </w:rPr>
        <w:t>.Many</w:t>
      </w:r>
      <w:proofErr w:type="spellEnd"/>
      <w:r w:rsidR="008B7E8E">
        <w:rPr>
          <w:rFonts w:hint="eastAsia"/>
          <w:sz w:val="18"/>
          <w:szCs w:val="18"/>
        </w:rPr>
        <w:t xml:space="preserve"> experimental results show</w:t>
      </w:r>
      <w:r w:rsidR="00B13B14" w:rsidRPr="00B13B14">
        <w:rPr>
          <w:rFonts w:hint="eastAsia"/>
          <w:color w:val="FF0000"/>
          <w:sz w:val="18"/>
          <w:szCs w:val="18"/>
        </w:rPr>
        <w:t>ed</w:t>
      </w:r>
      <w:r w:rsidR="008B7E8E">
        <w:rPr>
          <w:rFonts w:hint="eastAsia"/>
          <w:sz w:val="18"/>
          <w:szCs w:val="18"/>
        </w:rPr>
        <w:t xml:space="preserve"> that </w:t>
      </w:r>
      <w:r w:rsidR="00CC520C">
        <w:rPr>
          <w:rFonts w:hint="eastAsia"/>
          <w:sz w:val="18"/>
          <w:szCs w:val="18"/>
        </w:rPr>
        <w:t xml:space="preserve">the </w:t>
      </w:r>
      <w:proofErr w:type="spellStart"/>
      <w:r w:rsidR="00CC520C">
        <w:rPr>
          <w:rFonts w:hint="eastAsia"/>
          <w:sz w:val="18"/>
          <w:szCs w:val="18"/>
        </w:rPr>
        <w:t>discriminant</w:t>
      </w:r>
      <w:proofErr w:type="spellEnd"/>
      <w:r w:rsidR="00CC520C">
        <w:rPr>
          <w:rFonts w:hint="eastAsia"/>
          <w:sz w:val="18"/>
          <w:szCs w:val="18"/>
        </w:rPr>
        <w:t xml:space="preserve"> method based on the temperature change fault features </w:t>
      </w:r>
      <w:r w:rsidR="00CC520C" w:rsidRPr="00B13B14">
        <w:rPr>
          <w:rFonts w:hint="eastAsia"/>
          <w:color w:val="FF0000"/>
          <w:sz w:val="18"/>
          <w:szCs w:val="18"/>
        </w:rPr>
        <w:t>c</w:t>
      </w:r>
      <w:r w:rsidR="00B13B14" w:rsidRPr="00B13B14">
        <w:rPr>
          <w:rFonts w:hint="eastAsia"/>
          <w:color w:val="FF0000"/>
          <w:sz w:val="18"/>
          <w:szCs w:val="18"/>
        </w:rPr>
        <w:t>ould</w:t>
      </w:r>
      <w:r w:rsidR="00CC520C" w:rsidRPr="00CC520C">
        <w:rPr>
          <w:rFonts w:hint="eastAsia"/>
          <w:sz w:val="18"/>
          <w:szCs w:val="18"/>
        </w:rPr>
        <w:t xml:space="preserve"> </w:t>
      </w:r>
      <w:r w:rsidR="00C24B2F" w:rsidRPr="00C24B2F">
        <w:rPr>
          <w:sz w:val="18"/>
          <w:szCs w:val="18"/>
        </w:rPr>
        <w:t>effectively</w:t>
      </w:r>
      <w:r w:rsidR="00C24B2F">
        <w:rPr>
          <w:rFonts w:hint="eastAsia"/>
          <w:sz w:val="18"/>
          <w:szCs w:val="18"/>
        </w:rPr>
        <w:t xml:space="preserve"> </w:t>
      </w:r>
      <w:r w:rsidR="0087031E">
        <w:rPr>
          <w:rFonts w:hint="eastAsia"/>
          <w:sz w:val="18"/>
          <w:szCs w:val="18"/>
        </w:rPr>
        <w:t>give a warning in the early stage.</w:t>
      </w:r>
    </w:p>
    <w:bookmarkEnd w:id="10"/>
    <w:bookmarkEnd w:id="11"/>
    <w:p w:rsidR="00EE76A9" w:rsidRPr="008B7251" w:rsidRDefault="00EE76A9" w:rsidP="00EE76A9">
      <w:pPr>
        <w:autoSpaceDE w:val="0"/>
        <w:autoSpaceDN w:val="0"/>
        <w:adjustRightInd w:val="0"/>
        <w:rPr>
          <w:sz w:val="18"/>
          <w:szCs w:val="18"/>
        </w:rPr>
      </w:pPr>
      <w:r w:rsidRPr="000273DB">
        <w:rPr>
          <w:b/>
          <w:spacing w:val="10"/>
          <w:sz w:val="18"/>
          <w:szCs w:val="18"/>
        </w:rPr>
        <w:t>Key words</w:t>
      </w:r>
      <w:r w:rsidRPr="000273DB">
        <w:rPr>
          <w:b/>
          <w:spacing w:val="10"/>
          <w:sz w:val="18"/>
          <w:szCs w:val="18"/>
        </w:rPr>
        <w:t>：</w:t>
      </w:r>
      <w:r w:rsidRPr="000273DB">
        <w:rPr>
          <w:sz w:val="18"/>
          <w:szCs w:val="18"/>
        </w:rPr>
        <w:t xml:space="preserve">Passenger </w:t>
      </w:r>
      <w:r w:rsidR="00240FFD">
        <w:rPr>
          <w:rFonts w:hint="eastAsia"/>
          <w:sz w:val="18"/>
          <w:szCs w:val="18"/>
        </w:rPr>
        <w:t>coach</w:t>
      </w:r>
      <w:r w:rsidR="00A33D3F">
        <w:rPr>
          <w:rFonts w:hint="eastAsia"/>
          <w:sz w:val="18"/>
          <w:szCs w:val="18"/>
        </w:rPr>
        <w:t xml:space="preserve"> </w:t>
      </w:r>
      <w:proofErr w:type="spellStart"/>
      <w:r w:rsidRPr="000273DB">
        <w:rPr>
          <w:sz w:val="18"/>
          <w:szCs w:val="18"/>
        </w:rPr>
        <w:t>fire</w:t>
      </w:r>
      <w:proofErr w:type="gramStart"/>
      <w:r w:rsidRPr="000273DB">
        <w:rPr>
          <w:rFonts w:hint="eastAsia"/>
          <w:sz w:val="18"/>
          <w:szCs w:val="18"/>
        </w:rPr>
        <w:t>;</w:t>
      </w:r>
      <w:r w:rsidRPr="000273DB">
        <w:rPr>
          <w:sz w:val="18"/>
          <w:szCs w:val="18"/>
        </w:rPr>
        <w:t>hot</w:t>
      </w:r>
      <w:proofErr w:type="spellEnd"/>
      <w:proofErr w:type="gramEnd"/>
      <w:r w:rsidRPr="000273DB">
        <w:rPr>
          <w:sz w:val="18"/>
          <w:szCs w:val="18"/>
        </w:rPr>
        <w:t xml:space="preserve"> surface</w:t>
      </w:r>
      <w:r w:rsidRPr="000273DB">
        <w:rPr>
          <w:rFonts w:hint="eastAsia"/>
          <w:sz w:val="18"/>
          <w:szCs w:val="18"/>
        </w:rPr>
        <w:t>; temperature rat</w:t>
      </w:r>
    </w:p>
    <w:p w:rsidR="00CE2D16" w:rsidRPr="00EE76A9" w:rsidRDefault="00CE2D16" w:rsidP="002C240F">
      <w:pPr>
        <w:shd w:val="solid" w:color="F5F5F5" w:fill="auto"/>
        <w:autoSpaceDN w:val="0"/>
        <w:textAlignment w:val="top"/>
        <w:rPr>
          <w:bCs/>
          <w:sz w:val="18"/>
        </w:rPr>
        <w:sectPr w:rsidR="00CE2D16" w:rsidRPr="00EE76A9" w:rsidSect="00DD475B">
          <w:headerReference w:type="even" r:id="rId8"/>
          <w:headerReference w:type="default" r:id="rId9"/>
          <w:footerReference w:type="default" r:id="rId10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CE2D16">
        <w:rPr>
          <w:rFonts w:ascii="黑体" w:eastAsia="黑体" w:hAnsi="黑体" w:hint="eastAsia"/>
          <w:bCs/>
          <w:sz w:val="18"/>
        </w:rPr>
        <w:t>中图分类号：</w:t>
      </w:r>
      <w:r w:rsidR="00B24B3A" w:rsidRPr="00B24B3A">
        <w:rPr>
          <w:kern w:val="0"/>
          <w:sz w:val="18"/>
          <w:szCs w:val="18"/>
        </w:rPr>
        <w:t>X928</w:t>
      </w:r>
      <w:r w:rsidR="00B24B3A" w:rsidRPr="00B24B3A">
        <w:rPr>
          <w:kern w:val="0"/>
          <w:sz w:val="18"/>
          <w:szCs w:val="18"/>
        </w:rPr>
        <w:t>．</w:t>
      </w:r>
      <w:r w:rsidR="00B24B3A" w:rsidRPr="00B24B3A">
        <w:rPr>
          <w:kern w:val="0"/>
          <w:sz w:val="18"/>
          <w:szCs w:val="18"/>
        </w:rPr>
        <w:t>7</w:t>
      </w:r>
      <w:r w:rsidR="00B24B3A" w:rsidRPr="00B24B3A">
        <w:rPr>
          <w:kern w:val="0"/>
          <w:sz w:val="18"/>
          <w:szCs w:val="18"/>
        </w:rPr>
        <w:t>。</w:t>
      </w:r>
      <w:r w:rsidR="00B24B3A" w:rsidRPr="00B24B3A">
        <w:rPr>
          <w:kern w:val="0"/>
          <w:sz w:val="18"/>
          <w:szCs w:val="18"/>
        </w:rPr>
        <w:t>TU998</w:t>
      </w:r>
      <w:r w:rsidR="00B24B3A" w:rsidRPr="00B24B3A">
        <w:rPr>
          <w:kern w:val="0"/>
          <w:sz w:val="18"/>
          <w:szCs w:val="18"/>
        </w:rPr>
        <w:t>．</w:t>
      </w:r>
      <w:r w:rsidR="00B24B3A" w:rsidRPr="00B24B3A">
        <w:rPr>
          <w:kern w:val="0"/>
          <w:sz w:val="18"/>
          <w:szCs w:val="18"/>
        </w:rPr>
        <w:t>12</w:t>
      </w:r>
      <w:r>
        <w:rPr>
          <w:rFonts w:hint="eastAsia"/>
          <w:bCs/>
          <w:sz w:val="18"/>
        </w:rPr>
        <w:t xml:space="preserve">            </w:t>
      </w:r>
      <w:r w:rsidRPr="00CE2D16">
        <w:rPr>
          <w:rFonts w:hint="eastAsia"/>
          <w:bCs/>
          <w:sz w:val="18"/>
        </w:rPr>
        <w:t xml:space="preserve">       </w:t>
      </w:r>
      <w:r w:rsidRPr="00CE2D16">
        <w:rPr>
          <w:rFonts w:ascii="黑体" w:eastAsia="黑体" w:hAnsi="黑体" w:hint="eastAsia"/>
          <w:bCs/>
          <w:sz w:val="18"/>
        </w:rPr>
        <w:t xml:space="preserve"> 文献标志码：</w:t>
      </w:r>
      <w:r w:rsidRPr="00CE2D16">
        <w:rPr>
          <w:rFonts w:eastAsia="黑体"/>
          <w:bCs/>
          <w:sz w:val="18"/>
        </w:rPr>
        <w:t>A</w:t>
      </w:r>
    </w:p>
    <w:p w:rsidR="003012B5" w:rsidRPr="008B7251" w:rsidRDefault="0016689F" w:rsidP="008B7251">
      <w:pPr>
        <w:widowControl/>
        <w:jc w:val="left"/>
        <w:rPr>
          <w:b/>
          <w:kern w:val="0"/>
          <w:sz w:val="28"/>
          <w:szCs w:val="28"/>
        </w:rPr>
      </w:pPr>
      <w:r w:rsidRPr="00A301E5">
        <w:rPr>
          <w:b/>
          <w:kern w:val="0"/>
          <w:sz w:val="28"/>
          <w:szCs w:val="28"/>
        </w:rPr>
        <w:lastRenderedPageBreak/>
        <w:t>0</w:t>
      </w:r>
      <w:r w:rsidR="008B168E" w:rsidRPr="00A301E5">
        <w:rPr>
          <w:rFonts w:ascii="宋体" w:hAnsi="宋体" w:hint="eastAsia"/>
          <w:b/>
          <w:kern w:val="0"/>
          <w:sz w:val="28"/>
          <w:szCs w:val="28"/>
        </w:rPr>
        <w:t>引言</w:t>
      </w:r>
      <w:r w:rsidR="00CD3A4B" w:rsidRPr="008B7251">
        <w:rPr>
          <w:rFonts w:hint="eastAsia"/>
          <w:b/>
          <w:kern w:val="0"/>
          <w:sz w:val="28"/>
          <w:szCs w:val="28"/>
        </w:rPr>
        <w:t>:</w:t>
      </w:r>
    </w:p>
    <w:p w:rsidR="0016689F" w:rsidRPr="00E267DE" w:rsidRDefault="001D25D8" w:rsidP="000A6CCA">
      <w:pPr>
        <w:autoSpaceDE w:val="0"/>
        <w:autoSpaceDN w:val="0"/>
        <w:adjustRightInd w:val="0"/>
        <w:ind w:firstLine="420"/>
        <w:jc w:val="left"/>
        <w:rPr>
          <w:rFonts w:ascii="AdobeHeitiStd-Regular" w:eastAsia="AdobeHeitiStd-Regular" w:hAnsiTheme="minorHAnsi" w:cs="AdobeHeitiStd-Regular"/>
          <w:kern w:val="0"/>
          <w:sz w:val="20"/>
        </w:rPr>
      </w:pPr>
      <w:r w:rsidRPr="008B7251">
        <w:rPr>
          <w:rFonts w:hAnsi="宋体" w:hint="eastAsia"/>
          <w:szCs w:val="21"/>
        </w:rPr>
        <w:t>近年来，随着我国公路交通系统的不断发展和完善，公路客运量和客运周转量均大幅增长</w:t>
      </w:r>
      <w:r w:rsidRPr="00A07E4D">
        <w:rPr>
          <w:rFonts w:hAnsi="宋体" w:hint="eastAsia"/>
          <w:szCs w:val="21"/>
          <w:vertAlign w:val="superscript"/>
        </w:rPr>
        <w:t>[1]</w:t>
      </w:r>
      <w:r w:rsidR="0016689F" w:rsidRPr="008B7251">
        <w:rPr>
          <w:rFonts w:hAnsi="宋体" w:hint="eastAsia"/>
          <w:szCs w:val="21"/>
        </w:rPr>
        <w:t>，客车的使用量不断增加。</w:t>
      </w:r>
      <w:r w:rsidR="007E79C0" w:rsidRPr="008B7251">
        <w:rPr>
          <w:rFonts w:hAnsi="宋体" w:hint="eastAsia"/>
          <w:szCs w:val="21"/>
        </w:rPr>
        <w:t>在</w:t>
      </w:r>
      <w:r w:rsidR="005D2F88" w:rsidRPr="008B7251">
        <w:rPr>
          <w:rFonts w:hAnsi="宋体" w:hint="eastAsia"/>
          <w:szCs w:val="21"/>
        </w:rPr>
        <w:t>带给人们便利的</w:t>
      </w:r>
      <w:r w:rsidR="0016689F" w:rsidRPr="008B7251">
        <w:rPr>
          <w:rFonts w:hAnsi="宋体" w:hint="eastAsia"/>
          <w:szCs w:val="21"/>
        </w:rPr>
        <w:t>同时，也带来了许多客车火灾事故，且</w:t>
      </w:r>
      <w:r w:rsidR="003647E9" w:rsidRPr="008B7251">
        <w:rPr>
          <w:rFonts w:hAnsi="宋体" w:hint="eastAsia"/>
          <w:szCs w:val="21"/>
        </w:rPr>
        <w:t>这些事故呈现逐年上升的</w:t>
      </w:r>
      <w:r w:rsidR="0016689F" w:rsidRPr="008B7251">
        <w:rPr>
          <w:rFonts w:hAnsi="宋体" w:hint="eastAsia"/>
          <w:szCs w:val="21"/>
        </w:rPr>
        <w:t>趋势。由于客车载客量大</w:t>
      </w:r>
      <w:r w:rsidR="003647E9" w:rsidRPr="008B7251">
        <w:rPr>
          <w:rFonts w:hAnsi="宋体" w:hint="eastAsia"/>
          <w:szCs w:val="21"/>
        </w:rPr>
        <w:t>，</w:t>
      </w:r>
      <w:r w:rsidR="0016689F" w:rsidRPr="008B7251">
        <w:rPr>
          <w:rFonts w:hAnsi="宋体" w:hint="eastAsia"/>
          <w:szCs w:val="21"/>
        </w:rPr>
        <w:t>并多数行驶在高速公路等消防困难</w:t>
      </w:r>
      <w:r w:rsidR="00B13B14" w:rsidRPr="00B13B14">
        <w:rPr>
          <w:rFonts w:hAnsi="宋体" w:hint="eastAsia"/>
          <w:color w:val="FF0000"/>
          <w:szCs w:val="21"/>
        </w:rPr>
        <w:t>的地段</w:t>
      </w:r>
      <w:r w:rsidR="008865E8" w:rsidRPr="008B7251">
        <w:rPr>
          <w:rFonts w:hAnsi="宋体" w:hint="eastAsia"/>
          <w:szCs w:val="21"/>
        </w:rPr>
        <w:t>，所以一旦</w:t>
      </w:r>
      <w:r w:rsidR="00E1272C" w:rsidRPr="00E1272C">
        <w:rPr>
          <w:rFonts w:hAnsi="宋体" w:hint="eastAsia"/>
          <w:color w:val="FF0000"/>
          <w:szCs w:val="21"/>
        </w:rPr>
        <w:t>发生火灾</w:t>
      </w:r>
      <w:r w:rsidR="008865E8" w:rsidRPr="008B7251">
        <w:rPr>
          <w:rFonts w:hAnsi="宋体" w:hint="eastAsia"/>
          <w:szCs w:val="21"/>
        </w:rPr>
        <w:t>往往会造成巨大的人员伤亡和巨额的财产损失</w:t>
      </w:r>
      <w:r w:rsidR="0016689F" w:rsidRPr="008B7251">
        <w:rPr>
          <w:rFonts w:hAnsi="宋体" w:hint="eastAsia"/>
          <w:szCs w:val="21"/>
        </w:rPr>
        <w:t>。</w:t>
      </w:r>
      <w:r w:rsidR="00E267DE">
        <w:rPr>
          <w:rFonts w:hAnsi="宋体" w:hint="eastAsia"/>
          <w:szCs w:val="21"/>
        </w:rPr>
        <w:t>所以</w:t>
      </w:r>
      <w:r w:rsidR="00E267DE">
        <w:rPr>
          <w:rFonts w:ascii="AdobeHeitiStd-Regular" w:eastAsia="AdobeHeitiStd-Regular" w:hAnsiTheme="minorHAnsi" w:cs="AdobeHeitiStd-Regular" w:hint="eastAsia"/>
          <w:kern w:val="0"/>
          <w:sz w:val="20"/>
        </w:rPr>
        <w:t>国内外对</w:t>
      </w:r>
      <w:r w:rsidR="00B13B14" w:rsidRPr="00B13B14">
        <w:rPr>
          <w:rFonts w:ascii="AdobeHeitiStd-Regular" w:eastAsia="AdobeHeitiStd-Regular" w:hAnsiTheme="minorHAnsi" w:cs="AdobeHeitiStd-Regular" w:hint="eastAsia"/>
          <w:color w:val="FF0000"/>
          <w:kern w:val="0"/>
          <w:sz w:val="20"/>
        </w:rPr>
        <w:t>客车</w:t>
      </w:r>
      <w:r w:rsidR="00E267DE">
        <w:rPr>
          <w:rFonts w:ascii="AdobeHeitiStd-Regular" w:eastAsia="AdobeHeitiStd-Regular" w:hAnsiTheme="minorHAnsi" w:cs="AdobeHeitiStd-Regular" w:hint="eastAsia"/>
          <w:kern w:val="0"/>
          <w:sz w:val="20"/>
        </w:rPr>
        <w:t>火灾的研究及对策研究也开始逐年增加</w:t>
      </w:r>
      <w:r w:rsidR="00E267DE" w:rsidRPr="00E267DE">
        <w:rPr>
          <w:rFonts w:hAnsi="宋体" w:hint="eastAsia"/>
          <w:szCs w:val="21"/>
          <w:vertAlign w:val="superscript"/>
        </w:rPr>
        <w:t>[</w:t>
      </w:r>
      <w:r w:rsidR="00E267DE">
        <w:rPr>
          <w:rFonts w:hAnsi="宋体" w:hint="eastAsia"/>
          <w:szCs w:val="21"/>
          <w:vertAlign w:val="superscript"/>
        </w:rPr>
        <w:t>2-</w:t>
      </w:r>
      <w:r w:rsidR="00706EF4">
        <w:rPr>
          <w:rFonts w:hAnsi="宋体" w:hint="eastAsia"/>
          <w:szCs w:val="21"/>
          <w:vertAlign w:val="superscript"/>
        </w:rPr>
        <w:t>5</w:t>
      </w:r>
      <w:r w:rsidR="00E267DE" w:rsidRPr="00E267DE">
        <w:rPr>
          <w:rFonts w:hAnsi="宋体" w:hint="eastAsia"/>
          <w:szCs w:val="21"/>
          <w:vertAlign w:val="superscript"/>
        </w:rPr>
        <w:t>]</w:t>
      </w:r>
      <w:r w:rsidR="00E267DE">
        <w:rPr>
          <w:rFonts w:ascii="AdobeHeitiStd-Regular" w:eastAsia="AdobeHeitiStd-Regular" w:hAnsiTheme="minorHAnsi" w:cs="AdobeHeitiStd-Regular" w:hint="eastAsia"/>
          <w:kern w:val="0"/>
          <w:sz w:val="20"/>
        </w:rPr>
        <w:t>。</w:t>
      </w:r>
      <w:r w:rsidR="009A328F" w:rsidRPr="008B7251">
        <w:rPr>
          <w:rFonts w:hAnsi="宋体" w:hint="eastAsia"/>
          <w:szCs w:val="21"/>
        </w:rPr>
        <w:t>经过多年来火灾调查研究发现</w:t>
      </w:r>
      <w:r w:rsidR="00D23AB5" w:rsidRPr="008B7251">
        <w:rPr>
          <w:rFonts w:hAnsi="宋体" w:hint="eastAsia"/>
          <w:szCs w:val="21"/>
        </w:rPr>
        <w:t>，</w:t>
      </w:r>
      <w:r w:rsidR="009A328F" w:rsidRPr="008B7251">
        <w:rPr>
          <w:rFonts w:hAnsi="宋体" w:hint="eastAsia"/>
          <w:szCs w:val="21"/>
        </w:rPr>
        <w:t>大多数的火灾事故都是由于温度</w:t>
      </w:r>
      <w:r w:rsidR="00E1272C" w:rsidRPr="00E1272C">
        <w:rPr>
          <w:rFonts w:hAnsi="宋体" w:hint="eastAsia"/>
          <w:color w:val="FF0000"/>
          <w:szCs w:val="21"/>
        </w:rPr>
        <w:t>异常</w:t>
      </w:r>
      <w:r w:rsidR="009A328F" w:rsidRPr="008B7251">
        <w:rPr>
          <w:rFonts w:hAnsi="宋体" w:hint="eastAsia"/>
          <w:szCs w:val="21"/>
        </w:rPr>
        <w:t>引起的，</w:t>
      </w:r>
      <w:r w:rsidR="00B13B14" w:rsidRPr="00B13B14">
        <w:rPr>
          <w:rFonts w:hAnsi="宋体" w:hint="eastAsia"/>
          <w:color w:val="FF0000"/>
          <w:szCs w:val="21"/>
        </w:rPr>
        <w:t>其</w:t>
      </w:r>
      <w:r w:rsidR="009A328F" w:rsidRPr="008B7251">
        <w:rPr>
          <w:rFonts w:hAnsi="宋体" w:hint="eastAsia"/>
          <w:szCs w:val="21"/>
        </w:rPr>
        <w:t>形成发展的过程大致分为</w:t>
      </w:r>
      <w:r w:rsidR="009A328F" w:rsidRPr="008B7251">
        <w:rPr>
          <w:rFonts w:hAnsi="宋体"/>
          <w:szCs w:val="21"/>
        </w:rPr>
        <w:t>:</w:t>
      </w:r>
      <w:r w:rsidR="009A328F" w:rsidRPr="008B7251">
        <w:rPr>
          <w:rFonts w:hAnsi="宋体" w:hint="eastAsia"/>
          <w:szCs w:val="21"/>
        </w:rPr>
        <w:t>温度升高</w:t>
      </w:r>
      <w:r w:rsidR="003955B2" w:rsidRPr="008B7251">
        <w:rPr>
          <w:rFonts w:hAnsi="宋体" w:hint="eastAsia"/>
          <w:szCs w:val="21"/>
        </w:rPr>
        <w:t>、</w:t>
      </w:r>
      <w:r w:rsidR="009A328F" w:rsidRPr="008B7251">
        <w:rPr>
          <w:rFonts w:hAnsi="宋体" w:hint="eastAsia"/>
          <w:szCs w:val="21"/>
        </w:rPr>
        <w:t>发热</w:t>
      </w:r>
      <w:r w:rsidR="003955B2" w:rsidRPr="008B7251">
        <w:rPr>
          <w:rFonts w:hAnsi="宋体" w:hint="eastAsia"/>
          <w:szCs w:val="21"/>
        </w:rPr>
        <w:t>、</w:t>
      </w:r>
      <w:r w:rsidR="009A328F" w:rsidRPr="008B7251">
        <w:rPr>
          <w:rFonts w:hAnsi="宋体" w:hint="eastAsia"/>
          <w:szCs w:val="21"/>
        </w:rPr>
        <w:t>阴燃</w:t>
      </w:r>
      <w:r w:rsidR="003955B2" w:rsidRPr="008B7251">
        <w:rPr>
          <w:rFonts w:hAnsi="宋体" w:hint="eastAsia"/>
          <w:szCs w:val="21"/>
        </w:rPr>
        <w:t>、</w:t>
      </w:r>
      <w:r w:rsidR="009A328F" w:rsidRPr="008B7251">
        <w:rPr>
          <w:rFonts w:hAnsi="宋体" w:hint="eastAsia"/>
          <w:szCs w:val="21"/>
        </w:rPr>
        <w:t>冒烟起火</w:t>
      </w:r>
      <w:r w:rsidR="003955B2" w:rsidRPr="008B7251">
        <w:rPr>
          <w:rFonts w:hAnsi="宋体" w:hint="eastAsia"/>
          <w:szCs w:val="21"/>
        </w:rPr>
        <w:t>、</w:t>
      </w:r>
      <w:r w:rsidR="009A328F" w:rsidRPr="008B7251">
        <w:rPr>
          <w:rFonts w:hAnsi="宋体" w:hint="eastAsia"/>
          <w:szCs w:val="21"/>
        </w:rPr>
        <w:t>火苗窜起</w:t>
      </w:r>
      <w:r w:rsidR="003955B2" w:rsidRPr="008B7251">
        <w:rPr>
          <w:rFonts w:hAnsi="宋体" w:hint="eastAsia"/>
          <w:szCs w:val="21"/>
        </w:rPr>
        <w:t>、</w:t>
      </w:r>
      <w:r w:rsidR="009A328F" w:rsidRPr="008B7251">
        <w:rPr>
          <w:rFonts w:hAnsi="宋体" w:hint="eastAsia"/>
          <w:szCs w:val="21"/>
        </w:rPr>
        <w:t>火势扩大蔓延</w:t>
      </w:r>
      <w:r w:rsidRPr="00A07E4D">
        <w:rPr>
          <w:rFonts w:hAnsi="宋体" w:hint="eastAsia"/>
          <w:szCs w:val="21"/>
          <w:vertAlign w:val="superscript"/>
        </w:rPr>
        <w:t>[</w:t>
      </w:r>
      <w:r w:rsidR="00706EF4">
        <w:rPr>
          <w:rFonts w:hAnsi="宋体" w:hint="eastAsia"/>
          <w:szCs w:val="21"/>
          <w:vertAlign w:val="superscript"/>
        </w:rPr>
        <w:t>6</w:t>
      </w:r>
      <w:r w:rsidR="009A328F" w:rsidRPr="00A07E4D">
        <w:rPr>
          <w:rFonts w:hAnsi="宋体" w:hint="eastAsia"/>
          <w:szCs w:val="21"/>
          <w:vertAlign w:val="superscript"/>
        </w:rPr>
        <w:t>]</w:t>
      </w:r>
      <w:r w:rsidR="009A328F" w:rsidRPr="008B7251">
        <w:rPr>
          <w:rFonts w:hAnsi="宋体" w:hint="eastAsia"/>
          <w:szCs w:val="21"/>
        </w:rPr>
        <w:t>，</w:t>
      </w:r>
      <w:r w:rsidR="003955B2" w:rsidRPr="008B7251">
        <w:rPr>
          <w:rFonts w:hAnsi="宋体" w:hint="eastAsia"/>
          <w:szCs w:val="21"/>
        </w:rPr>
        <w:t>由此可见</w:t>
      </w:r>
      <w:r w:rsidR="0016689F" w:rsidRPr="008B7251">
        <w:rPr>
          <w:rFonts w:hAnsi="宋体" w:hint="eastAsia"/>
          <w:szCs w:val="21"/>
        </w:rPr>
        <w:t>在引发客车火灾的过程中温度起到很大的作用，</w:t>
      </w:r>
      <w:r w:rsidR="003955B2" w:rsidRPr="008B7251">
        <w:rPr>
          <w:rFonts w:hAnsi="宋体" w:hint="eastAsia"/>
          <w:szCs w:val="21"/>
        </w:rPr>
        <w:t>而</w:t>
      </w:r>
      <w:r w:rsidR="0016689F" w:rsidRPr="008B7251">
        <w:rPr>
          <w:rFonts w:hAnsi="宋体" w:hint="eastAsia"/>
          <w:szCs w:val="21"/>
        </w:rPr>
        <w:t>车内高温组件如排气歧管、发动机舱外壳、三元催化转化器、涡轮增压器</w:t>
      </w:r>
      <w:r w:rsidR="00B13B14" w:rsidRPr="00B13B14">
        <w:rPr>
          <w:rFonts w:hAnsi="宋体" w:hint="eastAsia"/>
          <w:color w:val="FF0000"/>
          <w:szCs w:val="21"/>
        </w:rPr>
        <w:t>等</w:t>
      </w:r>
      <w:r w:rsidR="009A328F" w:rsidRPr="008B7251">
        <w:rPr>
          <w:rFonts w:hAnsi="宋体" w:hint="eastAsia"/>
          <w:szCs w:val="21"/>
        </w:rPr>
        <w:t>正是产生高温的源头</w:t>
      </w:r>
      <w:r w:rsidR="00F46E01" w:rsidRPr="00A07E4D">
        <w:rPr>
          <w:rFonts w:hAnsi="宋体" w:hint="eastAsia"/>
          <w:szCs w:val="21"/>
          <w:vertAlign w:val="superscript"/>
        </w:rPr>
        <w:t>[</w:t>
      </w:r>
      <w:r w:rsidR="00706EF4">
        <w:rPr>
          <w:rFonts w:hAnsi="宋体" w:hint="eastAsia"/>
          <w:szCs w:val="21"/>
          <w:vertAlign w:val="superscript"/>
        </w:rPr>
        <w:t>7</w:t>
      </w:r>
      <w:r w:rsidR="00F46E01" w:rsidRPr="00A07E4D">
        <w:rPr>
          <w:rFonts w:hAnsi="宋体" w:hint="eastAsia"/>
          <w:szCs w:val="21"/>
          <w:vertAlign w:val="superscript"/>
        </w:rPr>
        <w:t>]</w:t>
      </w:r>
      <w:r w:rsidR="0016689F" w:rsidRPr="008B7251">
        <w:rPr>
          <w:rFonts w:hAnsi="宋体" w:hint="eastAsia"/>
          <w:szCs w:val="21"/>
        </w:rPr>
        <w:t>，</w:t>
      </w:r>
      <w:r w:rsidR="004D2E29">
        <w:rPr>
          <w:rFonts w:hAnsi="宋体" w:hint="eastAsia"/>
          <w:szCs w:val="21"/>
        </w:rPr>
        <w:t>这种高温热源为火灾的发生提供了必要的条件，当它与可燃物如燃油蒸汽</w:t>
      </w:r>
      <w:r w:rsidR="00F46E01" w:rsidRPr="008B7251">
        <w:rPr>
          <w:rFonts w:hAnsi="宋体" w:hint="eastAsia"/>
          <w:szCs w:val="21"/>
        </w:rPr>
        <w:t>、底罩脱落物或停车场的可燃物等接触便可能起火燃烧</w:t>
      </w:r>
      <w:r w:rsidR="00F46E01" w:rsidRPr="00A07E4D">
        <w:rPr>
          <w:rFonts w:hAnsi="宋体" w:hint="eastAsia"/>
          <w:szCs w:val="21"/>
          <w:vertAlign w:val="superscript"/>
        </w:rPr>
        <w:t>[</w:t>
      </w:r>
      <w:r w:rsidR="00706EF4">
        <w:rPr>
          <w:rFonts w:hAnsi="宋体" w:hint="eastAsia"/>
          <w:szCs w:val="21"/>
          <w:vertAlign w:val="superscript"/>
        </w:rPr>
        <w:t>8</w:t>
      </w:r>
      <w:r w:rsidR="00F46E01" w:rsidRPr="00A07E4D">
        <w:rPr>
          <w:rFonts w:hAnsi="宋体" w:hint="eastAsia"/>
          <w:szCs w:val="21"/>
          <w:vertAlign w:val="superscript"/>
        </w:rPr>
        <w:t>]</w:t>
      </w:r>
      <w:r w:rsidR="00F46E01" w:rsidRPr="008B7251">
        <w:rPr>
          <w:rFonts w:hAnsi="宋体" w:hint="eastAsia"/>
          <w:szCs w:val="21"/>
        </w:rPr>
        <w:t>,</w:t>
      </w:r>
      <w:r w:rsidR="003955B2" w:rsidRPr="008B7251">
        <w:rPr>
          <w:rFonts w:hAnsi="宋体" w:hint="eastAsia"/>
          <w:szCs w:val="21"/>
        </w:rPr>
        <w:t>发生火灾事故，</w:t>
      </w:r>
      <w:r w:rsidR="00B13B14" w:rsidRPr="00B13B14">
        <w:rPr>
          <w:rFonts w:hAnsi="宋体" w:hint="eastAsia"/>
          <w:color w:val="FF0000"/>
          <w:szCs w:val="21"/>
        </w:rPr>
        <w:t>而</w:t>
      </w:r>
      <w:r w:rsidR="0016689F" w:rsidRPr="008B7251">
        <w:rPr>
          <w:rFonts w:hAnsi="宋体" w:hint="eastAsia"/>
          <w:szCs w:val="21"/>
        </w:rPr>
        <w:t>这一类由高温热源引起的客车火灾称为金属高温热表面故障。</w:t>
      </w:r>
      <w:r w:rsidR="00EF10F3" w:rsidRPr="008B7251">
        <w:rPr>
          <w:rFonts w:hAnsi="宋体" w:hint="eastAsia"/>
          <w:szCs w:val="21"/>
        </w:rPr>
        <w:t>然而，目前这类客车</w:t>
      </w:r>
      <w:r w:rsidR="002F4426">
        <w:rPr>
          <w:rFonts w:hAnsi="宋体" w:hint="eastAsia"/>
          <w:szCs w:val="21"/>
        </w:rPr>
        <w:t>火灾的防范措施，</w:t>
      </w:r>
      <w:r w:rsidR="00B13B14">
        <w:rPr>
          <w:rFonts w:hAnsi="宋体" w:hint="eastAsia"/>
          <w:szCs w:val="21"/>
        </w:rPr>
        <w:t>仍</w:t>
      </w:r>
      <w:r w:rsidR="002F4426">
        <w:rPr>
          <w:rFonts w:hAnsi="宋体" w:hint="eastAsia"/>
          <w:szCs w:val="21"/>
        </w:rPr>
        <w:t>局限在采用手</w:t>
      </w:r>
      <w:r w:rsidR="00E1272C" w:rsidRPr="00B13B14">
        <w:rPr>
          <w:rFonts w:hAnsi="宋体" w:hint="eastAsia"/>
          <w:szCs w:val="21"/>
        </w:rPr>
        <w:t>提</w:t>
      </w:r>
      <w:r w:rsidR="002F4426">
        <w:rPr>
          <w:rFonts w:hAnsi="宋体" w:hint="eastAsia"/>
          <w:szCs w:val="21"/>
        </w:rPr>
        <w:t>式灭火器和</w:t>
      </w:r>
      <w:r w:rsidR="002F4426" w:rsidRPr="00B13B14">
        <w:rPr>
          <w:rFonts w:hAnsi="宋体" w:hint="eastAsia"/>
          <w:szCs w:val="21"/>
        </w:rPr>
        <w:t>自动灭火</w:t>
      </w:r>
      <w:r w:rsidR="00B13B14" w:rsidRPr="00B13B14">
        <w:rPr>
          <w:rFonts w:hAnsi="宋体" w:hint="eastAsia"/>
          <w:szCs w:val="21"/>
        </w:rPr>
        <w:t>装置</w:t>
      </w:r>
      <w:r w:rsidR="002F4426">
        <w:rPr>
          <w:rFonts w:hAnsi="宋体" w:hint="eastAsia"/>
          <w:szCs w:val="21"/>
        </w:rPr>
        <w:t>进行扑救</w:t>
      </w:r>
      <w:r w:rsidR="002F4426">
        <w:rPr>
          <w:rFonts w:hAnsi="宋体" w:hint="eastAsia"/>
          <w:szCs w:val="21"/>
        </w:rPr>
        <w:t>,</w:t>
      </w:r>
      <w:r w:rsidR="003955B2" w:rsidRPr="008B7251">
        <w:rPr>
          <w:rFonts w:hAnsi="宋体" w:hint="eastAsia"/>
          <w:szCs w:val="21"/>
        </w:rPr>
        <w:t>而这些</w:t>
      </w:r>
      <w:r w:rsidR="00B13B14">
        <w:rPr>
          <w:rFonts w:hAnsi="宋体" w:hint="eastAsia"/>
          <w:color w:val="FF0000"/>
          <w:szCs w:val="21"/>
        </w:rPr>
        <w:t>扑救火灾</w:t>
      </w:r>
      <w:r w:rsidR="00E1272C" w:rsidRPr="00E1272C">
        <w:rPr>
          <w:rFonts w:hAnsi="宋体" w:hint="eastAsia"/>
          <w:color w:val="FF0000"/>
          <w:szCs w:val="21"/>
        </w:rPr>
        <w:t>措施</w:t>
      </w:r>
      <w:r w:rsidR="00EF10F3" w:rsidRPr="008B7251">
        <w:rPr>
          <w:rFonts w:hAnsi="宋体" w:hint="eastAsia"/>
          <w:szCs w:val="21"/>
        </w:rPr>
        <w:t>存在易受舱内位置因素和舱外环境因素的影响的缺点，容易出现漏报和误报</w:t>
      </w:r>
      <w:r w:rsidR="00B13B14" w:rsidRPr="00B13B14">
        <w:rPr>
          <w:rFonts w:hAnsi="宋体" w:hint="eastAsia"/>
          <w:color w:val="FF0000"/>
          <w:szCs w:val="21"/>
        </w:rPr>
        <w:t>想象</w:t>
      </w:r>
      <w:r w:rsidR="00EF10F3" w:rsidRPr="008B7251">
        <w:rPr>
          <w:rFonts w:hAnsi="宋体" w:hint="eastAsia"/>
          <w:szCs w:val="21"/>
        </w:rPr>
        <w:t>，延误灭火的</w:t>
      </w:r>
      <w:r w:rsidR="00B13B14" w:rsidRPr="00B13B14">
        <w:rPr>
          <w:rFonts w:hAnsi="宋体" w:hint="eastAsia"/>
          <w:color w:val="FF0000"/>
          <w:szCs w:val="21"/>
        </w:rPr>
        <w:t>最佳</w:t>
      </w:r>
      <w:r w:rsidR="00EF10F3" w:rsidRPr="008B7251">
        <w:rPr>
          <w:rFonts w:hAnsi="宋体" w:hint="eastAsia"/>
          <w:szCs w:val="21"/>
        </w:rPr>
        <w:t>时机。因此，</w:t>
      </w:r>
      <w:r w:rsidR="0016689F" w:rsidRPr="008B7251">
        <w:rPr>
          <w:rFonts w:hAnsi="宋体" w:hint="eastAsia"/>
          <w:szCs w:val="21"/>
        </w:rPr>
        <w:t>本文</w:t>
      </w:r>
      <w:r w:rsidR="00EF10F3" w:rsidRPr="008B7251">
        <w:rPr>
          <w:rFonts w:hAnsi="宋体" w:hint="eastAsia"/>
          <w:szCs w:val="21"/>
        </w:rPr>
        <w:t>设计</w:t>
      </w:r>
      <w:r w:rsidR="0016689F" w:rsidRPr="008B7251">
        <w:rPr>
          <w:rFonts w:hAnsi="宋体" w:hint="eastAsia"/>
          <w:szCs w:val="21"/>
        </w:rPr>
        <w:t>客车发动机舱内热表面故障实验，分析舱内</w:t>
      </w:r>
      <w:r w:rsidR="00EF10F3" w:rsidRPr="008B7251">
        <w:rPr>
          <w:rFonts w:hAnsi="宋体" w:hint="eastAsia"/>
          <w:szCs w:val="21"/>
        </w:rPr>
        <w:t>发生</w:t>
      </w:r>
      <w:r w:rsidR="0016689F" w:rsidRPr="008B7251">
        <w:rPr>
          <w:rFonts w:hAnsi="宋体" w:hint="eastAsia"/>
          <w:szCs w:val="21"/>
        </w:rPr>
        <w:t>高温热表面</w:t>
      </w:r>
      <w:r w:rsidR="00EF10F3" w:rsidRPr="008B7251">
        <w:rPr>
          <w:rFonts w:hAnsi="宋体" w:hint="eastAsia"/>
          <w:szCs w:val="21"/>
        </w:rPr>
        <w:t>故障时，舱内</w:t>
      </w:r>
      <w:r w:rsidR="0016689F" w:rsidRPr="008B7251">
        <w:rPr>
          <w:rFonts w:hAnsi="宋体" w:hint="eastAsia"/>
          <w:szCs w:val="21"/>
        </w:rPr>
        <w:t>温度</w:t>
      </w:r>
      <w:r w:rsidR="00EF10F3" w:rsidRPr="008B7251">
        <w:rPr>
          <w:rFonts w:hAnsi="宋体" w:hint="eastAsia"/>
          <w:szCs w:val="21"/>
        </w:rPr>
        <w:t>变化</w:t>
      </w:r>
      <w:r w:rsidR="0016689F" w:rsidRPr="008B7251">
        <w:rPr>
          <w:rFonts w:hAnsi="宋体" w:hint="eastAsia"/>
          <w:szCs w:val="21"/>
        </w:rPr>
        <w:t>特性，找出故障特征，为客车火灾早期预警提供可靠依据。</w:t>
      </w:r>
    </w:p>
    <w:p w:rsidR="008B168E" w:rsidRPr="00A301E5" w:rsidRDefault="0016689F" w:rsidP="008B7251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  <w:r w:rsidRPr="00A301E5">
        <w:rPr>
          <w:b/>
          <w:kern w:val="0"/>
          <w:sz w:val="28"/>
          <w:szCs w:val="28"/>
        </w:rPr>
        <w:t>1</w:t>
      </w:r>
      <w:r w:rsidR="008B168E" w:rsidRPr="00A301E5">
        <w:rPr>
          <w:rFonts w:ascii="宋体" w:hAnsi="宋体" w:hint="eastAsia"/>
          <w:b/>
          <w:kern w:val="0"/>
          <w:sz w:val="28"/>
          <w:szCs w:val="28"/>
        </w:rPr>
        <w:t>客车发动机舱高温热表面火灾成因分析</w:t>
      </w:r>
    </w:p>
    <w:p w:rsidR="00E1272C" w:rsidRDefault="00F75C21" w:rsidP="00E1272C">
      <w:pPr>
        <w:spacing w:line="300" w:lineRule="auto"/>
        <w:ind w:firstLineChars="200" w:firstLine="420"/>
        <w:rPr>
          <w:rFonts w:hAnsi="宋体"/>
          <w:szCs w:val="21"/>
        </w:rPr>
      </w:pPr>
      <w:r w:rsidRPr="008B7251">
        <w:rPr>
          <w:rFonts w:hAnsi="宋体" w:hint="eastAsia"/>
          <w:szCs w:val="21"/>
        </w:rPr>
        <w:t>客车火灾</w:t>
      </w:r>
      <w:r w:rsidR="007E79C0" w:rsidRPr="008B7251">
        <w:rPr>
          <w:rFonts w:hAnsi="宋体" w:hint="eastAsia"/>
          <w:szCs w:val="21"/>
        </w:rPr>
        <w:t>故障</w:t>
      </w:r>
      <w:r w:rsidRPr="008B7251">
        <w:rPr>
          <w:rFonts w:hAnsi="宋体" w:hint="eastAsia"/>
          <w:szCs w:val="21"/>
        </w:rPr>
        <w:t>的发生，很大一部分是由于发动机舱内的高温金属热表面，接触到意外跌落的杂物，泄露的油品</w:t>
      </w:r>
      <w:r w:rsidR="00E1272C">
        <w:rPr>
          <w:rFonts w:hAnsi="宋体" w:hint="eastAsia"/>
          <w:szCs w:val="21"/>
        </w:rPr>
        <w:t>以</w:t>
      </w:r>
      <w:r w:rsidR="00E1272C" w:rsidRPr="00B13B14">
        <w:rPr>
          <w:rFonts w:hAnsi="宋体" w:hint="eastAsia"/>
          <w:szCs w:val="21"/>
        </w:rPr>
        <w:t>及脱落</w:t>
      </w:r>
      <w:r w:rsidRPr="00B13B14">
        <w:rPr>
          <w:rFonts w:hAnsi="宋体" w:hint="eastAsia"/>
          <w:szCs w:val="21"/>
        </w:rPr>
        <w:t>老化的绝缘层等，</w:t>
      </w:r>
      <w:r w:rsidR="00E1272C" w:rsidRPr="00B13B14">
        <w:rPr>
          <w:rFonts w:hAnsi="宋体" w:hint="eastAsia"/>
          <w:szCs w:val="21"/>
        </w:rPr>
        <w:t>当这些可燃材料达到自身燃点后发生自燃，蔓延后形成火灾。</w:t>
      </w:r>
    </w:p>
    <w:p w:rsidR="00F75C21" w:rsidRPr="008B7251" w:rsidRDefault="00F75C21" w:rsidP="00E1272C">
      <w:pPr>
        <w:spacing w:line="300" w:lineRule="auto"/>
        <w:ind w:firstLineChars="200" w:firstLine="420"/>
        <w:rPr>
          <w:rFonts w:hAnsi="宋体"/>
          <w:szCs w:val="21"/>
        </w:rPr>
      </w:pPr>
      <w:r w:rsidRPr="008B7251">
        <w:rPr>
          <w:rFonts w:hAnsi="宋体" w:hint="eastAsia"/>
          <w:szCs w:val="21"/>
        </w:rPr>
        <w:t>发动机舱内的高温热表面</w:t>
      </w:r>
      <w:r w:rsidRPr="00B13B14">
        <w:rPr>
          <w:rFonts w:hAnsi="宋体" w:hint="eastAsia"/>
          <w:szCs w:val="21"/>
        </w:rPr>
        <w:t>主要</w:t>
      </w:r>
      <w:r w:rsidR="00E1272C" w:rsidRPr="00B13B14">
        <w:rPr>
          <w:rFonts w:hAnsi="宋体" w:hint="eastAsia"/>
          <w:szCs w:val="21"/>
        </w:rPr>
        <w:t>有</w:t>
      </w:r>
      <w:r w:rsidRPr="008B7251">
        <w:rPr>
          <w:rFonts w:hAnsi="宋体" w:hint="eastAsia"/>
          <w:szCs w:val="21"/>
        </w:rPr>
        <w:t>排气歧管、催化转换器、发动机舱外壳、涡轮增压器等。在</w:t>
      </w:r>
      <w:r w:rsidR="00E1272C" w:rsidRPr="00B13B14">
        <w:rPr>
          <w:rFonts w:hAnsi="宋体" w:hint="eastAsia"/>
          <w:szCs w:val="21"/>
        </w:rPr>
        <w:t>客车</w:t>
      </w:r>
      <w:r w:rsidRPr="008B7251">
        <w:rPr>
          <w:rFonts w:hAnsi="宋体" w:hint="eastAsia"/>
          <w:szCs w:val="21"/>
        </w:rPr>
        <w:t>正常行驶的过程中，</w:t>
      </w:r>
      <w:r w:rsidR="00B13B14" w:rsidRPr="00B13B14">
        <w:rPr>
          <w:rFonts w:hAnsi="宋体" w:hint="eastAsia"/>
          <w:color w:val="FF0000"/>
          <w:szCs w:val="21"/>
        </w:rPr>
        <w:t>其</w:t>
      </w:r>
      <w:r w:rsidRPr="008B7251">
        <w:rPr>
          <w:rFonts w:hAnsi="宋体" w:hint="eastAsia"/>
          <w:szCs w:val="21"/>
        </w:rPr>
        <w:t>发动机舱内的混合气缸内燃烧后排出的废气温度较高，可以致使排气管外壁温度达到</w:t>
      </w:r>
      <w:r w:rsidRPr="008B7251">
        <w:rPr>
          <w:rFonts w:hAnsi="宋体"/>
          <w:szCs w:val="21"/>
        </w:rPr>
        <w:t>400</w:t>
      </w:r>
      <w:r w:rsidRPr="008B7251">
        <w:rPr>
          <w:rFonts w:hAnsi="宋体"/>
          <w:szCs w:val="21"/>
        </w:rPr>
        <w:t>℃～</w:t>
      </w:r>
      <w:r w:rsidRPr="008B7251">
        <w:rPr>
          <w:rFonts w:hAnsi="宋体"/>
          <w:szCs w:val="21"/>
        </w:rPr>
        <w:t>500</w:t>
      </w:r>
      <w:r w:rsidRPr="008B7251">
        <w:rPr>
          <w:rFonts w:hAnsi="宋体"/>
          <w:szCs w:val="21"/>
        </w:rPr>
        <w:t>℃，</w:t>
      </w:r>
      <w:r w:rsidR="00B13B14" w:rsidRPr="00B13B14">
        <w:rPr>
          <w:rFonts w:hAnsi="宋体" w:hint="eastAsia"/>
          <w:color w:val="FF0000"/>
          <w:szCs w:val="21"/>
        </w:rPr>
        <w:t>而</w:t>
      </w:r>
      <w:r w:rsidRPr="008B7251">
        <w:rPr>
          <w:rFonts w:hAnsi="宋体"/>
          <w:szCs w:val="21"/>
        </w:rPr>
        <w:t>走</w:t>
      </w:r>
      <w:r w:rsidRPr="008B7251">
        <w:rPr>
          <w:rFonts w:hAnsi="宋体"/>
          <w:szCs w:val="21"/>
        </w:rPr>
        <w:lastRenderedPageBreak/>
        <w:t>山路时排气管温度可达到</w:t>
      </w:r>
      <w:r w:rsidRPr="008B7251">
        <w:rPr>
          <w:rFonts w:hAnsi="宋体"/>
          <w:szCs w:val="21"/>
        </w:rPr>
        <w:t>500</w:t>
      </w:r>
      <w:r w:rsidRPr="008B7251">
        <w:rPr>
          <w:rFonts w:hAnsi="宋体"/>
          <w:szCs w:val="21"/>
        </w:rPr>
        <w:t>℃～</w:t>
      </w:r>
      <w:r w:rsidRPr="008B7251">
        <w:rPr>
          <w:rFonts w:hAnsi="宋体"/>
          <w:szCs w:val="21"/>
        </w:rPr>
        <w:t>680</w:t>
      </w:r>
      <w:r w:rsidRPr="008B7251">
        <w:rPr>
          <w:rFonts w:hAnsi="宋体"/>
          <w:szCs w:val="21"/>
        </w:rPr>
        <w:t>℃</w:t>
      </w:r>
      <w:r w:rsidRPr="00A07E4D">
        <w:rPr>
          <w:rFonts w:hAnsi="宋体" w:hint="eastAsia"/>
          <w:szCs w:val="21"/>
          <w:vertAlign w:val="superscript"/>
        </w:rPr>
        <w:t>[</w:t>
      </w:r>
      <w:r w:rsidR="00706EF4">
        <w:rPr>
          <w:rFonts w:hAnsi="宋体" w:hint="eastAsia"/>
          <w:szCs w:val="21"/>
          <w:vertAlign w:val="superscript"/>
        </w:rPr>
        <w:t>9</w:t>
      </w:r>
      <w:r w:rsidRPr="00A07E4D">
        <w:rPr>
          <w:rFonts w:hAnsi="宋体" w:hint="eastAsia"/>
          <w:szCs w:val="21"/>
          <w:vertAlign w:val="superscript"/>
        </w:rPr>
        <w:t>]</w:t>
      </w:r>
      <w:r w:rsidRPr="008B7251">
        <w:rPr>
          <w:rFonts w:hAnsi="宋体" w:hint="eastAsia"/>
          <w:szCs w:val="21"/>
        </w:rPr>
        <w:t>,</w:t>
      </w:r>
      <w:r w:rsidRPr="008B7251">
        <w:rPr>
          <w:rFonts w:hAnsi="宋体" w:hint="eastAsia"/>
          <w:szCs w:val="21"/>
        </w:rPr>
        <w:t>如此高的温度，足以引起任何油类着火</w:t>
      </w:r>
      <w:r w:rsidRPr="00A07E4D">
        <w:rPr>
          <w:rFonts w:hAnsi="宋体" w:hint="eastAsia"/>
          <w:szCs w:val="21"/>
          <w:vertAlign w:val="superscript"/>
        </w:rPr>
        <w:t>[</w:t>
      </w:r>
      <w:r w:rsidR="00706EF4">
        <w:rPr>
          <w:rFonts w:hAnsi="宋体" w:hint="eastAsia"/>
          <w:szCs w:val="21"/>
          <w:vertAlign w:val="superscript"/>
        </w:rPr>
        <w:t>10</w:t>
      </w:r>
      <w:r w:rsidRPr="00A07E4D">
        <w:rPr>
          <w:rFonts w:hAnsi="宋体" w:hint="eastAsia"/>
          <w:szCs w:val="21"/>
          <w:vertAlign w:val="superscript"/>
        </w:rPr>
        <w:t>]</w:t>
      </w:r>
      <w:r w:rsidR="00B13B14">
        <w:rPr>
          <w:rFonts w:hAnsi="宋体" w:hint="eastAsia"/>
          <w:szCs w:val="21"/>
        </w:rPr>
        <w:t>，</w:t>
      </w:r>
      <w:r w:rsidR="00B13B14" w:rsidRPr="00B13B14">
        <w:rPr>
          <w:rFonts w:hAnsi="宋体" w:cs="宋体" w:hint="eastAsia"/>
          <w:color w:val="FF0000"/>
        </w:rPr>
        <w:t>形成</w:t>
      </w:r>
      <w:r w:rsidR="00B13B14" w:rsidRPr="00B13B14">
        <w:rPr>
          <w:rFonts w:hAnsi="宋体" w:cs="宋体"/>
          <w:color w:val="FF0000"/>
        </w:rPr>
        <w:t>金属高温热表面故障</w:t>
      </w:r>
      <w:r w:rsidR="00B13B14">
        <w:rPr>
          <w:rFonts w:hAnsi="宋体" w:hint="eastAsia"/>
          <w:szCs w:val="21"/>
        </w:rPr>
        <w:t>。</w:t>
      </w:r>
      <w:r w:rsidRPr="008B7251">
        <w:rPr>
          <w:rFonts w:hAnsi="宋体" w:hint="eastAsia"/>
          <w:szCs w:val="21"/>
        </w:rPr>
        <w:t>这些高温热表面可以为</w:t>
      </w:r>
      <w:r w:rsidR="007E79C0" w:rsidRPr="008B7251">
        <w:rPr>
          <w:rFonts w:hAnsi="宋体" w:hint="eastAsia"/>
          <w:szCs w:val="21"/>
        </w:rPr>
        <w:t>可燃物燃烧</w:t>
      </w:r>
      <w:r w:rsidRPr="008B7251">
        <w:rPr>
          <w:rFonts w:hAnsi="宋体" w:hint="eastAsia"/>
          <w:szCs w:val="21"/>
        </w:rPr>
        <w:t>提供初始的点燃能量，成为客车火灾的潜在</w:t>
      </w:r>
      <w:r w:rsidR="00E1272C">
        <w:rPr>
          <w:rFonts w:hAnsi="宋体" w:hint="eastAsia"/>
          <w:szCs w:val="21"/>
        </w:rPr>
        <w:t>的</w:t>
      </w:r>
      <w:r w:rsidR="00E1272C" w:rsidRPr="00B13B14">
        <w:rPr>
          <w:rFonts w:hAnsi="宋体" w:hint="eastAsia"/>
          <w:szCs w:val="21"/>
        </w:rPr>
        <w:t>危险源</w:t>
      </w:r>
      <w:r w:rsidRPr="008B7251">
        <w:rPr>
          <w:rFonts w:hAnsi="宋体" w:hint="eastAsia"/>
          <w:szCs w:val="21"/>
        </w:rPr>
        <w:t>。</w:t>
      </w:r>
    </w:p>
    <w:p w:rsidR="008B168E" w:rsidRDefault="00A07E4D" w:rsidP="00DD475B">
      <w:pPr>
        <w:spacing w:line="300" w:lineRule="auto"/>
        <w:ind w:firstLineChars="200" w:firstLine="420"/>
        <w:jc w:val="center"/>
        <w:rPr>
          <w:rFonts w:ascii="宋体" w:hAnsi="宋体"/>
        </w:rPr>
      </w:pPr>
      <w:r>
        <w:object w:dxaOrig="5913" w:dyaOrig="6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5pt;height:158.9pt" o:ole="">
            <v:imagedata r:id="rId11" o:title=""/>
          </v:shape>
          <o:OLEObject Type="Embed" ProgID="Visio.Drawing.11" ShapeID="_x0000_i1025" DrawAspect="Content" ObjectID="_1462285854" r:id="rId12"/>
        </w:object>
      </w:r>
    </w:p>
    <w:p w:rsidR="007A6EA2" w:rsidRDefault="007A6EA2" w:rsidP="009534FA">
      <w:pPr>
        <w:spacing w:line="25" w:lineRule="atLeast"/>
        <w:ind w:firstLine="435"/>
        <w:jc w:val="center"/>
        <w:rPr>
          <w:rFonts w:ascii="宋体" w:hAnsi="宋体"/>
          <w:sz w:val="18"/>
        </w:rPr>
      </w:pPr>
      <w:r w:rsidRPr="009534FA">
        <w:rPr>
          <w:rFonts w:ascii="宋体" w:hAnsi="宋体" w:hint="eastAsia"/>
          <w:sz w:val="18"/>
        </w:rPr>
        <w:t>图</w:t>
      </w:r>
      <w:r w:rsidRPr="00D211D3">
        <w:rPr>
          <w:sz w:val="18"/>
        </w:rPr>
        <w:t>1</w:t>
      </w:r>
      <w:r w:rsidRPr="009534FA">
        <w:rPr>
          <w:rFonts w:ascii="宋体" w:hAnsi="宋体" w:hint="eastAsia"/>
          <w:sz w:val="18"/>
        </w:rPr>
        <w:t>高温热表面火灾发生机理图</w:t>
      </w:r>
    </w:p>
    <w:p w:rsidR="00FE4CD4" w:rsidRPr="00FE4CD4" w:rsidRDefault="00FE4CD4" w:rsidP="009534FA">
      <w:pPr>
        <w:spacing w:line="25" w:lineRule="atLeast"/>
        <w:ind w:firstLine="435"/>
        <w:jc w:val="center"/>
        <w:rPr>
          <w:color w:val="000000" w:themeColor="text1"/>
          <w:sz w:val="18"/>
          <w:szCs w:val="18"/>
        </w:rPr>
      </w:pPr>
      <w:r w:rsidRPr="00FE4CD4">
        <w:rPr>
          <w:color w:val="000000" w:themeColor="text1"/>
          <w:sz w:val="18"/>
          <w:szCs w:val="18"/>
        </w:rPr>
        <w:t xml:space="preserve">Fig.1 </w:t>
      </w:r>
      <w:r>
        <w:rPr>
          <w:rFonts w:hint="eastAsia"/>
          <w:color w:val="000000" w:themeColor="text1"/>
          <w:sz w:val="18"/>
          <w:szCs w:val="18"/>
        </w:rPr>
        <w:t>M</w:t>
      </w:r>
      <w:r w:rsidRPr="00FE4CD4">
        <w:rPr>
          <w:color w:val="000000" w:themeColor="text1"/>
          <w:sz w:val="18"/>
          <w:szCs w:val="18"/>
        </w:rPr>
        <w:t xml:space="preserve">echanism of </w:t>
      </w:r>
      <w:r>
        <w:rPr>
          <w:rFonts w:hint="eastAsia"/>
          <w:color w:val="000000" w:themeColor="text1"/>
          <w:sz w:val="18"/>
          <w:szCs w:val="18"/>
        </w:rPr>
        <w:t>h</w:t>
      </w:r>
      <w:r w:rsidRPr="00FE4CD4">
        <w:rPr>
          <w:color w:val="000000" w:themeColor="text1"/>
          <w:sz w:val="18"/>
          <w:szCs w:val="18"/>
        </w:rPr>
        <w:t xml:space="preserve">igh temperature hot surface fire </w:t>
      </w:r>
    </w:p>
    <w:p w:rsidR="008B168E" w:rsidRPr="00A301E5" w:rsidRDefault="008B168E" w:rsidP="008B7251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  <w:r w:rsidRPr="00A301E5">
        <w:rPr>
          <w:b/>
          <w:kern w:val="0"/>
          <w:sz w:val="28"/>
          <w:szCs w:val="28"/>
        </w:rPr>
        <w:t xml:space="preserve">2 </w:t>
      </w:r>
      <w:r w:rsidRPr="00A301E5">
        <w:rPr>
          <w:rFonts w:ascii="宋体" w:hAnsi="宋体" w:hint="eastAsia"/>
          <w:b/>
          <w:kern w:val="0"/>
          <w:sz w:val="28"/>
          <w:szCs w:val="28"/>
        </w:rPr>
        <w:t>客车高温热表面故障模拟实验</w:t>
      </w:r>
    </w:p>
    <w:p w:rsidR="008B168E" w:rsidRPr="00A301E5" w:rsidRDefault="008B168E" w:rsidP="008B7251">
      <w:pPr>
        <w:widowControl/>
        <w:jc w:val="left"/>
        <w:rPr>
          <w:rFonts w:ascii="黑体" w:eastAsia="黑体" w:hAnsi="黑体"/>
          <w:b/>
          <w:kern w:val="0"/>
          <w:szCs w:val="21"/>
        </w:rPr>
      </w:pPr>
      <w:r w:rsidRPr="003F52C1">
        <w:rPr>
          <w:rFonts w:eastAsia="黑体"/>
          <w:b/>
          <w:kern w:val="0"/>
          <w:szCs w:val="21"/>
        </w:rPr>
        <w:t>2.1</w:t>
      </w:r>
      <w:bookmarkStart w:id="12" w:name="OLE_LINK3"/>
      <w:r w:rsidRPr="00A301E5">
        <w:rPr>
          <w:rFonts w:ascii="黑体" w:eastAsia="黑体" w:hAnsi="黑体" w:hint="eastAsia"/>
          <w:b/>
          <w:kern w:val="0"/>
          <w:szCs w:val="21"/>
        </w:rPr>
        <w:t>客车热表面故障</w:t>
      </w:r>
      <w:bookmarkEnd w:id="12"/>
      <w:r w:rsidRPr="00A301E5">
        <w:rPr>
          <w:rFonts w:ascii="黑体" w:eastAsia="黑体" w:hAnsi="黑体" w:hint="eastAsia"/>
          <w:b/>
          <w:kern w:val="0"/>
          <w:szCs w:val="21"/>
        </w:rPr>
        <w:t>模拟实验方案</w:t>
      </w:r>
    </w:p>
    <w:p w:rsidR="008B168E" w:rsidRPr="00B13B14" w:rsidRDefault="008B168E" w:rsidP="008B7251">
      <w:pPr>
        <w:spacing w:line="300" w:lineRule="auto"/>
        <w:ind w:firstLineChars="200" w:firstLine="420"/>
        <w:rPr>
          <w:rFonts w:hAnsi="宋体"/>
          <w:szCs w:val="21"/>
        </w:rPr>
      </w:pPr>
      <w:r w:rsidRPr="008B7251">
        <w:rPr>
          <w:rFonts w:hAnsi="宋体" w:hint="eastAsia"/>
          <w:szCs w:val="21"/>
        </w:rPr>
        <w:t>基于上一节的分析，舱内高温热表面故障，是舱内杂物与热表面接触蓄热燃烧的过程。因此</w:t>
      </w:r>
      <w:r w:rsidR="00B13B14" w:rsidRPr="00B13B14">
        <w:rPr>
          <w:rFonts w:hAnsi="宋体" w:hint="eastAsia"/>
          <w:szCs w:val="21"/>
        </w:rPr>
        <w:t>本文采用辅助加热装置</w:t>
      </w:r>
      <w:r w:rsidR="00B13B14" w:rsidRPr="00E53FD2">
        <w:rPr>
          <w:rFonts w:hAnsi="宋体" w:hint="eastAsia"/>
          <w:color w:val="FF0000"/>
          <w:szCs w:val="21"/>
        </w:rPr>
        <w:t>、</w:t>
      </w:r>
      <w:r w:rsidRPr="00B13B14">
        <w:rPr>
          <w:rFonts w:hAnsi="宋体" w:hint="eastAsia"/>
          <w:szCs w:val="21"/>
        </w:rPr>
        <w:t>金属铁板</w:t>
      </w:r>
      <w:r w:rsidR="00E53FD2">
        <w:rPr>
          <w:rFonts w:hAnsi="宋体" w:hint="eastAsia"/>
          <w:szCs w:val="21"/>
        </w:rPr>
        <w:t>，</w:t>
      </w:r>
      <w:r w:rsidRPr="00B13B14">
        <w:rPr>
          <w:rFonts w:hAnsi="宋体" w:hint="eastAsia"/>
          <w:szCs w:val="21"/>
        </w:rPr>
        <w:t>模拟舱内金属热表面故障，采用温度传感器</w:t>
      </w:r>
      <w:r w:rsidR="00E53FD2" w:rsidRPr="00E53FD2">
        <w:rPr>
          <w:rFonts w:hAnsi="宋体" w:hint="eastAsia"/>
          <w:color w:val="FF0000"/>
          <w:szCs w:val="21"/>
        </w:rPr>
        <w:t>和</w:t>
      </w:r>
      <w:r w:rsidRPr="00B13B14">
        <w:rPr>
          <w:rFonts w:hAnsi="宋体" w:hint="eastAsia"/>
          <w:szCs w:val="21"/>
        </w:rPr>
        <w:t>数据采</w:t>
      </w:r>
      <w:r w:rsidR="00C03E72" w:rsidRPr="00B13B14">
        <w:rPr>
          <w:rFonts w:hAnsi="宋体" w:hint="eastAsia"/>
          <w:szCs w:val="21"/>
        </w:rPr>
        <w:t>集系统，采集故障时舱内温度数据，分析故障特征。同时设计对比试验</w:t>
      </w:r>
      <w:r w:rsidR="00E53FD2">
        <w:rPr>
          <w:rFonts w:hAnsi="宋体" w:hint="eastAsia"/>
          <w:szCs w:val="21"/>
        </w:rPr>
        <w:t>，</w:t>
      </w:r>
      <w:r w:rsidRPr="00B13B14">
        <w:rPr>
          <w:rFonts w:hAnsi="宋体" w:hint="eastAsia"/>
          <w:szCs w:val="21"/>
        </w:rPr>
        <w:t>采集</w:t>
      </w:r>
      <w:r w:rsidR="00C03E72" w:rsidRPr="00B13B14">
        <w:rPr>
          <w:rFonts w:hAnsi="宋体" w:hint="eastAsia"/>
          <w:szCs w:val="21"/>
        </w:rPr>
        <w:t>客车正常运行时</w:t>
      </w:r>
      <w:r w:rsidRPr="00B13B14">
        <w:rPr>
          <w:rFonts w:hAnsi="宋体" w:hint="eastAsia"/>
          <w:szCs w:val="21"/>
        </w:rPr>
        <w:t>不同车况下舱内温度特</w:t>
      </w:r>
      <w:r w:rsidR="00E53FD2">
        <w:rPr>
          <w:rFonts w:hAnsi="宋体" w:hint="eastAsia"/>
          <w:szCs w:val="21"/>
        </w:rPr>
        <w:t>征，并</w:t>
      </w:r>
      <w:r w:rsidR="00D24141" w:rsidRPr="00B13B14">
        <w:rPr>
          <w:rFonts w:hAnsi="宋体" w:hint="eastAsia"/>
          <w:szCs w:val="21"/>
        </w:rPr>
        <w:t>根据温度故障特征设计检测电路</w:t>
      </w:r>
      <w:r w:rsidR="00BF70CA" w:rsidRPr="00B13B14">
        <w:rPr>
          <w:rFonts w:hAnsi="宋体" w:hint="eastAsia"/>
          <w:szCs w:val="21"/>
        </w:rPr>
        <w:t>来</w:t>
      </w:r>
      <w:r w:rsidR="00D24141" w:rsidRPr="00B13B14">
        <w:rPr>
          <w:rFonts w:hAnsi="宋体" w:hint="eastAsia"/>
          <w:szCs w:val="21"/>
        </w:rPr>
        <w:t>识别客车发动机舱内热表面故障。客</w:t>
      </w:r>
      <w:r w:rsidRPr="00B13B14">
        <w:rPr>
          <w:rFonts w:hAnsi="宋体" w:hint="eastAsia"/>
          <w:szCs w:val="21"/>
        </w:rPr>
        <w:t>车</w:t>
      </w:r>
      <w:r w:rsidR="0016689F" w:rsidRPr="00B13B14">
        <w:rPr>
          <w:rFonts w:hAnsi="宋体" w:hint="eastAsia"/>
          <w:szCs w:val="21"/>
        </w:rPr>
        <w:t>热表面</w:t>
      </w:r>
      <w:r w:rsidRPr="00B13B14">
        <w:rPr>
          <w:rFonts w:hAnsi="宋体" w:hint="eastAsia"/>
          <w:szCs w:val="21"/>
        </w:rPr>
        <w:t>故障实验流程图如图</w:t>
      </w:r>
      <w:r w:rsidRPr="00B13B14">
        <w:rPr>
          <w:rFonts w:hAnsi="宋体"/>
          <w:szCs w:val="21"/>
        </w:rPr>
        <w:t>2</w:t>
      </w:r>
      <w:r w:rsidRPr="00B13B14">
        <w:rPr>
          <w:rFonts w:hAnsi="宋体" w:hint="eastAsia"/>
          <w:szCs w:val="21"/>
        </w:rPr>
        <w:t>所示</w:t>
      </w:r>
      <w:r w:rsidR="00A140B8" w:rsidRPr="00B13B14">
        <w:rPr>
          <w:rFonts w:hAnsi="宋体" w:hint="eastAsia"/>
          <w:szCs w:val="21"/>
        </w:rPr>
        <w:t>。</w:t>
      </w:r>
    </w:p>
    <w:p w:rsidR="00876988" w:rsidRDefault="00CC28BF" w:rsidP="00DD475B">
      <w:pPr>
        <w:spacing w:line="25" w:lineRule="atLeast"/>
        <w:ind w:firstLine="435"/>
        <w:jc w:val="center"/>
      </w:pPr>
      <w:r>
        <w:object w:dxaOrig="7740" w:dyaOrig="2894">
          <v:shape id="_x0000_i1026" type="#_x0000_t75" style="width:199.1pt;height:86.9pt" o:ole="">
            <v:imagedata r:id="rId13" o:title=""/>
          </v:shape>
          <o:OLEObject Type="Embed" ProgID="Visio.Drawing.11" ShapeID="_x0000_i1026" DrawAspect="Content" ObjectID="_1462285855" r:id="rId14"/>
        </w:object>
      </w:r>
    </w:p>
    <w:p w:rsidR="00EC63E6" w:rsidRDefault="00EC63E6" w:rsidP="00EC63E6">
      <w:pPr>
        <w:spacing w:line="25" w:lineRule="atLeast"/>
        <w:ind w:firstLine="435"/>
        <w:jc w:val="center"/>
        <w:rPr>
          <w:rFonts w:ascii="宋体" w:hAnsi="宋体"/>
          <w:sz w:val="18"/>
        </w:rPr>
      </w:pPr>
      <w:r w:rsidRPr="009534FA">
        <w:rPr>
          <w:rFonts w:ascii="宋体" w:hAnsi="宋体"/>
          <w:sz w:val="18"/>
        </w:rPr>
        <w:t>图</w:t>
      </w:r>
      <w:r w:rsidRPr="00D211D3">
        <w:rPr>
          <w:sz w:val="18"/>
        </w:rPr>
        <w:t>2</w:t>
      </w:r>
      <w:r w:rsidRPr="009534FA">
        <w:rPr>
          <w:rFonts w:ascii="宋体" w:hAnsi="宋体"/>
          <w:sz w:val="18"/>
        </w:rPr>
        <w:t xml:space="preserve"> 客车热表面故障实验流程图</w:t>
      </w:r>
    </w:p>
    <w:p w:rsidR="00FE4CD4" w:rsidRPr="00FE4CD4" w:rsidRDefault="00FE4CD4" w:rsidP="00FE4CD4">
      <w:pPr>
        <w:spacing w:line="25" w:lineRule="atLeast"/>
        <w:ind w:firstLine="435"/>
        <w:jc w:val="center"/>
        <w:rPr>
          <w:color w:val="000000" w:themeColor="text1"/>
          <w:sz w:val="18"/>
          <w:szCs w:val="18"/>
        </w:rPr>
      </w:pPr>
      <w:r w:rsidRPr="00FE4CD4">
        <w:rPr>
          <w:color w:val="000000" w:themeColor="text1"/>
          <w:sz w:val="18"/>
          <w:szCs w:val="18"/>
        </w:rPr>
        <w:t>F</w:t>
      </w:r>
      <w:r w:rsidRPr="00FE4CD4">
        <w:rPr>
          <w:rFonts w:hint="eastAsia"/>
          <w:color w:val="000000" w:themeColor="text1"/>
          <w:sz w:val="18"/>
          <w:szCs w:val="18"/>
        </w:rPr>
        <w:t>ig.2 F</w:t>
      </w:r>
      <w:r w:rsidRPr="00FE4CD4">
        <w:rPr>
          <w:color w:val="000000" w:themeColor="text1"/>
          <w:sz w:val="18"/>
          <w:szCs w:val="18"/>
        </w:rPr>
        <w:t>low chart</w:t>
      </w:r>
      <w:r w:rsidRPr="00FE4CD4">
        <w:rPr>
          <w:rFonts w:hint="eastAsia"/>
          <w:color w:val="000000" w:themeColor="text1"/>
          <w:sz w:val="18"/>
          <w:szCs w:val="18"/>
        </w:rPr>
        <w:t xml:space="preserve"> of </w:t>
      </w:r>
      <w:r w:rsidRPr="00FE4CD4">
        <w:rPr>
          <w:color w:val="000000" w:themeColor="text1"/>
          <w:sz w:val="18"/>
          <w:szCs w:val="18"/>
        </w:rPr>
        <w:t>hot surface fault experiment</w:t>
      </w:r>
      <w:r w:rsidRPr="00FE4CD4">
        <w:rPr>
          <w:rFonts w:hint="eastAsia"/>
          <w:color w:val="000000" w:themeColor="text1"/>
          <w:sz w:val="18"/>
          <w:szCs w:val="18"/>
        </w:rPr>
        <w:t xml:space="preserve"> in p</w:t>
      </w:r>
      <w:r w:rsidRPr="00FE4CD4">
        <w:rPr>
          <w:color w:val="000000" w:themeColor="text1"/>
          <w:sz w:val="18"/>
          <w:szCs w:val="18"/>
        </w:rPr>
        <w:t>assenger car</w:t>
      </w:r>
    </w:p>
    <w:p w:rsidR="00FA2B84" w:rsidRPr="00A301E5" w:rsidRDefault="00FA2B84" w:rsidP="008B7251">
      <w:pPr>
        <w:widowControl/>
        <w:jc w:val="left"/>
        <w:rPr>
          <w:rFonts w:ascii="黑体" w:eastAsia="黑体" w:hAnsi="黑体"/>
          <w:b/>
          <w:kern w:val="0"/>
          <w:szCs w:val="21"/>
        </w:rPr>
      </w:pPr>
      <w:r w:rsidRPr="003F52C1">
        <w:rPr>
          <w:rFonts w:eastAsia="黑体"/>
          <w:b/>
          <w:kern w:val="0"/>
          <w:szCs w:val="21"/>
        </w:rPr>
        <w:t>2.2</w:t>
      </w:r>
      <w:r w:rsidRPr="00A301E5">
        <w:rPr>
          <w:rFonts w:ascii="黑体" w:eastAsia="黑体" w:hAnsi="黑体" w:hint="eastAsia"/>
          <w:b/>
          <w:kern w:val="0"/>
          <w:szCs w:val="21"/>
        </w:rPr>
        <w:t>客车热表面故障模拟实验平台</w:t>
      </w:r>
    </w:p>
    <w:p w:rsidR="00FA2B84" w:rsidRPr="008B7251" w:rsidRDefault="00693682" w:rsidP="008B7251">
      <w:pPr>
        <w:spacing w:line="30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客车热表面故障模拟实验平台由客车发动机模拟舱、</w:t>
      </w:r>
      <w:r w:rsidR="00FA2B84" w:rsidRPr="008B7251">
        <w:rPr>
          <w:rFonts w:hAnsi="宋体" w:hint="eastAsia"/>
          <w:szCs w:val="21"/>
        </w:rPr>
        <w:t>辅助加热装置</w:t>
      </w:r>
      <w:r>
        <w:rPr>
          <w:rFonts w:hAnsi="宋体" w:hint="eastAsia"/>
          <w:szCs w:val="21"/>
        </w:rPr>
        <w:t>、</w:t>
      </w:r>
      <w:r w:rsidR="00A07A77" w:rsidRPr="008B7251">
        <w:rPr>
          <w:rFonts w:hAnsi="宋体" w:hint="eastAsia"/>
          <w:szCs w:val="21"/>
        </w:rPr>
        <w:t>热表面加热铁板</w:t>
      </w:r>
      <w:r>
        <w:rPr>
          <w:rFonts w:hAnsi="宋体" w:hint="eastAsia"/>
          <w:szCs w:val="21"/>
        </w:rPr>
        <w:t>、</w:t>
      </w:r>
      <w:r w:rsidR="00A07A77" w:rsidRPr="008B7251">
        <w:rPr>
          <w:rFonts w:hAnsi="宋体" w:hint="eastAsia"/>
          <w:szCs w:val="21"/>
        </w:rPr>
        <w:t>温度传感器</w:t>
      </w:r>
      <w:r>
        <w:rPr>
          <w:rFonts w:hAnsi="宋体" w:hint="eastAsia"/>
          <w:szCs w:val="21"/>
        </w:rPr>
        <w:t>、</w:t>
      </w:r>
      <w:r w:rsidR="00A07A77" w:rsidRPr="008B7251">
        <w:rPr>
          <w:rFonts w:hAnsi="宋体" w:hint="eastAsia"/>
          <w:szCs w:val="21"/>
        </w:rPr>
        <w:t>数据采集系统组成。为尽可能模拟行车</w:t>
      </w:r>
      <w:r w:rsidR="00FA2B84" w:rsidRPr="008B7251">
        <w:rPr>
          <w:rFonts w:hAnsi="宋体" w:hint="eastAsia"/>
          <w:szCs w:val="21"/>
        </w:rPr>
        <w:t>过程中的热表面故障，实验模拟舱由废旧客车发动机舱改造而来，并保留发动机等主要部件。辅助加热装置采用小功率电热炉，并在其上</w:t>
      </w:r>
      <w:r w:rsidR="00A140B8" w:rsidRPr="008B7251">
        <w:rPr>
          <w:rFonts w:hAnsi="宋体" w:hint="eastAsia"/>
          <w:szCs w:val="21"/>
        </w:rPr>
        <w:t>方</w:t>
      </w:r>
      <w:r w:rsidR="00FA2B84" w:rsidRPr="008B7251">
        <w:rPr>
          <w:rFonts w:hAnsi="宋体" w:hint="eastAsia"/>
          <w:szCs w:val="21"/>
        </w:rPr>
        <w:t>放置加热铁板，</w:t>
      </w:r>
      <w:r w:rsidR="00A140B8" w:rsidRPr="008B7251">
        <w:rPr>
          <w:rFonts w:hAnsi="宋体" w:hint="eastAsia"/>
          <w:szCs w:val="21"/>
        </w:rPr>
        <w:t>调节</w:t>
      </w:r>
      <w:proofErr w:type="gramStart"/>
      <w:r w:rsidR="00A140B8" w:rsidRPr="008B7251">
        <w:rPr>
          <w:rFonts w:hAnsi="宋体" w:hint="eastAsia"/>
          <w:szCs w:val="21"/>
        </w:rPr>
        <w:t>电热炉与加热</w:t>
      </w:r>
      <w:proofErr w:type="gramEnd"/>
      <w:r w:rsidR="00A140B8" w:rsidRPr="008B7251">
        <w:rPr>
          <w:rFonts w:hAnsi="宋体" w:hint="eastAsia"/>
          <w:szCs w:val="21"/>
        </w:rPr>
        <w:t>铁板之间的距离</w:t>
      </w:r>
      <w:r w:rsidR="00FA2B84" w:rsidRPr="008B7251">
        <w:rPr>
          <w:rFonts w:hAnsi="宋体" w:hint="eastAsia"/>
          <w:szCs w:val="21"/>
        </w:rPr>
        <w:t>，来控制热表面加热铁板</w:t>
      </w:r>
      <w:r w:rsidR="00A140B8" w:rsidRPr="008B7251">
        <w:rPr>
          <w:rFonts w:hAnsi="宋体" w:hint="eastAsia"/>
          <w:szCs w:val="21"/>
        </w:rPr>
        <w:t>表面</w:t>
      </w:r>
      <w:r w:rsidR="00FA2B84" w:rsidRPr="008B7251">
        <w:rPr>
          <w:rFonts w:hAnsi="宋体" w:hint="eastAsia"/>
          <w:szCs w:val="21"/>
        </w:rPr>
        <w:t>温度。热表面故障实验，是通过将浸有燃油的碎布放置在加热铁</w:t>
      </w:r>
      <w:r>
        <w:rPr>
          <w:rFonts w:hAnsi="宋体" w:hint="eastAsia"/>
          <w:szCs w:val="21"/>
        </w:rPr>
        <w:t>板上蓄热燃烧模拟，</w:t>
      </w:r>
      <w:r w:rsidR="00876988" w:rsidRPr="008B7251">
        <w:rPr>
          <w:rFonts w:hAnsi="宋体" w:hint="eastAsia"/>
          <w:szCs w:val="21"/>
        </w:rPr>
        <w:t>同时将辅助加热装置放置在舱内不同位置处，模拟</w:t>
      </w:r>
      <w:r w:rsidR="00FA2B84" w:rsidRPr="008B7251">
        <w:rPr>
          <w:rFonts w:hAnsi="宋体" w:hint="eastAsia"/>
          <w:szCs w:val="21"/>
        </w:rPr>
        <w:t>不同地点</w:t>
      </w:r>
      <w:r w:rsidR="005F05AF" w:rsidRPr="008B7251">
        <w:rPr>
          <w:rFonts w:hAnsi="宋体" w:hint="eastAsia"/>
          <w:szCs w:val="21"/>
        </w:rPr>
        <w:t>发生</w:t>
      </w:r>
      <w:r w:rsidR="00FA2B84" w:rsidRPr="008B7251">
        <w:rPr>
          <w:rFonts w:hAnsi="宋体" w:hint="eastAsia"/>
          <w:szCs w:val="21"/>
        </w:rPr>
        <w:t>热表面故障时舱内温度变化。舱内温度探测采用模拟式</w:t>
      </w:r>
      <w:r w:rsidR="00FA2B84" w:rsidRPr="008B7251">
        <w:rPr>
          <w:rFonts w:hAnsi="宋体"/>
          <w:szCs w:val="21"/>
        </w:rPr>
        <w:t>AD590</w:t>
      </w:r>
      <w:r w:rsidR="00FA2B84" w:rsidRPr="008B7251">
        <w:rPr>
          <w:rFonts w:hAnsi="宋体" w:hint="eastAsia"/>
          <w:szCs w:val="21"/>
        </w:rPr>
        <w:t>温度传感器，该传感器具有响应速度快，精度高的特点，适合客车发动机舱内温度探测。根据上一节的分析，为了全面感知发动机舱内的温度</w:t>
      </w:r>
      <w:r w:rsidR="005F05AF" w:rsidRPr="008B7251">
        <w:rPr>
          <w:rFonts w:hAnsi="宋体" w:hint="eastAsia"/>
          <w:szCs w:val="21"/>
        </w:rPr>
        <w:t>变化</w:t>
      </w:r>
      <w:r w:rsidR="00FA2B84" w:rsidRPr="008B7251">
        <w:rPr>
          <w:rFonts w:hAnsi="宋体" w:hint="eastAsia"/>
          <w:szCs w:val="21"/>
        </w:rPr>
        <w:t>，</w:t>
      </w:r>
      <w:r w:rsidR="00FA2B84" w:rsidRPr="00E53FD2">
        <w:rPr>
          <w:rFonts w:hAnsi="宋体" w:hint="eastAsia"/>
          <w:szCs w:val="21"/>
        </w:rPr>
        <w:t>在发动机舱</w:t>
      </w:r>
      <w:r w:rsidR="005F05AF" w:rsidRPr="00E53FD2">
        <w:rPr>
          <w:rFonts w:hAnsi="宋体" w:hint="eastAsia"/>
          <w:szCs w:val="21"/>
        </w:rPr>
        <w:t>顶部</w:t>
      </w:r>
      <w:r w:rsidR="00FA2B84" w:rsidRPr="00E53FD2">
        <w:rPr>
          <w:rFonts w:hAnsi="宋体" w:hint="eastAsia"/>
          <w:szCs w:val="21"/>
        </w:rPr>
        <w:t>安装</w:t>
      </w:r>
      <w:r w:rsidR="00E53FD2" w:rsidRPr="00E53FD2">
        <w:rPr>
          <w:rFonts w:hAnsi="宋体" w:hint="eastAsia"/>
          <w:color w:val="FF0000"/>
          <w:szCs w:val="21"/>
        </w:rPr>
        <w:t>有</w:t>
      </w:r>
      <w:r w:rsidR="005F05AF" w:rsidRPr="00E53FD2">
        <w:rPr>
          <w:rFonts w:hAnsi="宋体" w:hint="eastAsia"/>
          <w:szCs w:val="21"/>
        </w:rPr>
        <w:t>多个</w:t>
      </w:r>
      <w:r w:rsidR="00FA2B84" w:rsidRPr="00E53FD2">
        <w:rPr>
          <w:rFonts w:hAnsi="宋体" w:hint="eastAsia"/>
          <w:szCs w:val="21"/>
        </w:rPr>
        <w:t>温度传感器</w:t>
      </w:r>
      <w:r w:rsidR="00FA2B84" w:rsidRPr="008B7251">
        <w:rPr>
          <w:rFonts w:hAnsi="宋体" w:hint="eastAsia"/>
          <w:szCs w:val="21"/>
        </w:rPr>
        <w:t>，参考舱内重点过热区域，分别装在发动机</w:t>
      </w:r>
      <w:r w:rsidR="00FA2B84" w:rsidRPr="00E53FD2">
        <w:rPr>
          <w:rFonts w:hAnsi="宋体" w:hint="eastAsia"/>
          <w:szCs w:val="21"/>
        </w:rPr>
        <w:t>外壳上方位置</w:t>
      </w:r>
      <w:r w:rsidR="00E53FD2" w:rsidRPr="00E53FD2">
        <w:rPr>
          <w:rFonts w:hAnsi="宋体" w:hint="eastAsia"/>
          <w:color w:val="FF0000"/>
          <w:szCs w:val="21"/>
        </w:rPr>
        <w:t>及</w:t>
      </w:r>
      <w:r w:rsidR="00FA2B84" w:rsidRPr="00E53FD2">
        <w:rPr>
          <w:rFonts w:hAnsi="宋体" w:hint="eastAsia"/>
          <w:szCs w:val="21"/>
        </w:rPr>
        <w:t>其左右</w:t>
      </w:r>
      <w:r w:rsidR="00FA2B84" w:rsidRPr="00E53FD2">
        <w:rPr>
          <w:rFonts w:hAnsi="宋体"/>
          <w:szCs w:val="21"/>
        </w:rPr>
        <w:t>30cm</w:t>
      </w:r>
      <w:r w:rsidR="00FA2B84" w:rsidRPr="00E53FD2">
        <w:rPr>
          <w:rFonts w:hAnsi="宋体" w:hint="eastAsia"/>
          <w:szCs w:val="21"/>
        </w:rPr>
        <w:t>处布置温度传感器</w:t>
      </w:r>
      <w:r w:rsidR="00FA2B84" w:rsidRPr="008B7251">
        <w:rPr>
          <w:rFonts w:hAnsi="宋体" w:hint="eastAsia"/>
          <w:szCs w:val="21"/>
        </w:rPr>
        <w:t>。</w:t>
      </w:r>
      <w:r w:rsidR="005F05AF" w:rsidRPr="008B7251">
        <w:rPr>
          <w:rFonts w:hAnsi="宋体" w:hint="eastAsia"/>
          <w:szCs w:val="21"/>
        </w:rPr>
        <w:t>如图</w:t>
      </w:r>
      <w:r w:rsidR="005F05AF" w:rsidRPr="008B7251">
        <w:rPr>
          <w:rFonts w:hAnsi="宋体"/>
          <w:szCs w:val="21"/>
        </w:rPr>
        <w:t>3</w:t>
      </w:r>
      <w:r w:rsidR="005F05AF" w:rsidRPr="008B7251">
        <w:rPr>
          <w:rFonts w:hAnsi="宋体" w:hint="eastAsia"/>
          <w:szCs w:val="21"/>
        </w:rPr>
        <w:t>所示。</w:t>
      </w:r>
    </w:p>
    <w:p w:rsidR="00DD475B" w:rsidRDefault="003012B5" w:rsidP="00DD475B">
      <w:pPr>
        <w:jc w:val="center"/>
      </w:pPr>
      <w:r>
        <w:object w:dxaOrig="11696" w:dyaOrig="8505">
          <v:shape id="_x0000_i1027" type="#_x0000_t75" style="width:253.75pt;height:210.55pt" o:ole="">
            <v:imagedata r:id="rId15" o:title=""/>
          </v:shape>
          <o:OLEObject Type="Embed" ProgID="Visio.Drawing.11" ShapeID="_x0000_i1027" DrawAspect="Content" ObjectID="_1462285856" r:id="rId16"/>
        </w:object>
      </w:r>
    </w:p>
    <w:p w:rsidR="00D47E04" w:rsidRDefault="00D47E04" w:rsidP="00DD475B">
      <w:pPr>
        <w:jc w:val="center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图</w:t>
      </w:r>
      <w:r w:rsidRPr="00A1485F">
        <w:rPr>
          <w:sz w:val="18"/>
        </w:rPr>
        <w:t>3</w:t>
      </w:r>
      <w:r w:rsidRPr="00682959">
        <w:rPr>
          <w:rFonts w:ascii="宋体" w:hAnsi="宋体" w:hint="eastAsia"/>
          <w:sz w:val="18"/>
        </w:rPr>
        <w:t>热表面故障模拟实验平台</w:t>
      </w:r>
      <w:r>
        <w:rPr>
          <w:rFonts w:ascii="宋体" w:hAnsi="宋体" w:hint="eastAsia"/>
          <w:sz w:val="18"/>
        </w:rPr>
        <w:t>示意图</w:t>
      </w:r>
    </w:p>
    <w:p w:rsidR="00FE4CD4" w:rsidRPr="00BF6F10" w:rsidRDefault="00BF6F10" w:rsidP="00BF6F10">
      <w:pPr>
        <w:spacing w:line="25" w:lineRule="atLeast"/>
        <w:ind w:firstLine="435"/>
        <w:jc w:val="center"/>
        <w:rPr>
          <w:color w:val="000000" w:themeColor="text1"/>
          <w:sz w:val="18"/>
          <w:szCs w:val="18"/>
        </w:rPr>
      </w:pPr>
      <w:r w:rsidRPr="00BF6F10">
        <w:rPr>
          <w:rFonts w:hint="eastAsia"/>
          <w:color w:val="000000" w:themeColor="text1"/>
          <w:sz w:val="18"/>
          <w:szCs w:val="18"/>
        </w:rPr>
        <w:t xml:space="preserve">Fig.3 </w:t>
      </w:r>
      <w:r w:rsidR="00FE4CD4" w:rsidRPr="00BF6F10">
        <w:rPr>
          <w:rFonts w:hint="eastAsia"/>
          <w:color w:val="000000" w:themeColor="text1"/>
          <w:sz w:val="18"/>
          <w:szCs w:val="18"/>
        </w:rPr>
        <w:t>S</w:t>
      </w:r>
      <w:r w:rsidR="00FE4CD4" w:rsidRPr="00BF6F10">
        <w:rPr>
          <w:color w:val="000000" w:themeColor="text1"/>
          <w:sz w:val="18"/>
          <w:szCs w:val="18"/>
        </w:rPr>
        <w:t xml:space="preserve">imulation experiment platform </w:t>
      </w:r>
      <w:r w:rsidRPr="00BF6F10">
        <w:rPr>
          <w:rFonts w:hint="eastAsia"/>
          <w:color w:val="000000" w:themeColor="text1"/>
          <w:sz w:val="18"/>
          <w:szCs w:val="18"/>
        </w:rPr>
        <w:t>h</w:t>
      </w:r>
      <w:r w:rsidR="00FE4CD4" w:rsidRPr="00BF6F10">
        <w:rPr>
          <w:color w:val="000000" w:themeColor="text1"/>
          <w:sz w:val="18"/>
          <w:szCs w:val="18"/>
        </w:rPr>
        <w:t xml:space="preserve">ot surface fault </w:t>
      </w:r>
    </w:p>
    <w:p w:rsidR="00D47E04" w:rsidRPr="00A301E5" w:rsidRDefault="00D47E04" w:rsidP="008B7251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  <w:r w:rsidRPr="00A301E5">
        <w:rPr>
          <w:b/>
          <w:kern w:val="0"/>
          <w:sz w:val="28"/>
          <w:szCs w:val="28"/>
        </w:rPr>
        <w:t xml:space="preserve">3 </w:t>
      </w:r>
      <w:r w:rsidRPr="00A301E5">
        <w:rPr>
          <w:rFonts w:ascii="宋体" w:hAnsi="宋体" w:hint="eastAsia"/>
          <w:b/>
          <w:kern w:val="0"/>
          <w:sz w:val="28"/>
          <w:szCs w:val="28"/>
        </w:rPr>
        <w:t>实验结果与分析</w:t>
      </w:r>
    </w:p>
    <w:p w:rsidR="00925C08" w:rsidRPr="00A33D3F" w:rsidRDefault="00925C08" w:rsidP="00925C08">
      <w:pPr>
        <w:spacing w:line="300" w:lineRule="auto"/>
        <w:ind w:firstLineChars="200" w:firstLine="420"/>
        <w:rPr>
          <w:rFonts w:ascii="宋体" w:hAnsi="宋体"/>
          <w:color w:val="FF0000"/>
        </w:rPr>
      </w:pPr>
      <w:r>
        <w:rPr>
          <w:rFonts w:ascii="宋体" w:hAnsi="宋体" w:hint="eastAsia"/>
        </w:rPr>
        <w:t>客车热表面故障模拟实验中，依次在发动机位置的左侧涡轮增压处，以及其右侧的排气歧管处，放置辅助加热装置，蓄热点燃可燃物，记录舱内温度变化。模拟实验中，因车内常见的可燃物为燃油，选用浸有燃油的棉布条作为实验可燃物。为说明模拟实验中温度变化与正常运行时的不同，设计客车正常行驶对比试验，该实验记录客车正常行驶时不同工况下舱内温度变化特征。</w:t>
      </w:r>
      <w:r w:rsidRPr="00E53FD2">
        <w:rPr>
          <w:rFonts w:ascii="宋体" w:hAnsi="宋体" w:hint="eastAsia"/>
        </w:rPr>
        <w:t>在客车正常行驶试验中，温度传感器位置参照模拟实验中传感器布置位置，记录客车匀速行驶、加速行驶、减速行驶条件下温度变化曲线。图</w:t>
      </w:r>
      <w:r w:rsidRPr="00E53FD2">
        <w:rPr>
          <w:rFonts w:ascii="宋体" w:hAnsi="宋体"/>
        </w:rPr>
        <w:t>4（a</w:t>
      </w:r>
      <w:r w:rsidR="006A7516" w:rsidRPr="00E53FD2">
        <w:rPr>
          <w:rFonts w:ascii="宋体" w:hAnsi="宋体"/>
        </w:rPr>
        <w:t>）</w:t>
      </w:r>
      <w:r w:rsidR="006A7516" w:rsidRPr="00E53FD2">
        <w:rPr>
          <w:rFonts w:ascii="宋体" w:hAnsi="宋体" w:hint="eastAsia"/>
        </w:rPr>
        <w:t>、</w:t>
      </w:r>
      <w:r w:rsidRPr="00E53FD2">
        <w:rPr>
          <w:rFonts w:ascii="宋体" w:hAnsi="宋体"/>
        </w:rPr>
        <w:t>（b）</w:t>
      </w:r>
      <w:r w:rsidRPr="00E53FD2">
        <w:rPr>
          <w:rFonts w:ascii="宋体" w:hAnsi="宋体" w:hint="eastAsia"/>
        </w:rPr>
        <w:t>为热表面故障试验温度曲线图，其中图（a）</w:t>
      </w:r>
      <w:r w:rsidR="006A7516" w:rsidRPr="00E53FD2">
        <w:rPr>
          <w:rFonts w:ascii="宋体" w:hAnsi="宋体" w:hint="eastAsia"/>
        </w:rPr>
        <w:t>为可燃物在舱内左侧故障点燃烧时温度变化曲线，</w:t>
      </w:r>
      <w:r w:rsidRPr="00E53FD2">
        <w:rPr>
          <w:rFonts w:ascii="宋体" w:hAnsi="宋体" w:hint="eastAsia"/>
        </w:rPr>
        <w:t>图（b）为可燃物在舱内右侧故障点燃烧时温度变化曲线。温度记录时间起点是舱内可燃物开始燃烧的时刻。在开始的几分钟内，舱内火势迅速蔓延。以在舱内左侧燃烧实验为例，在火焰燃烧的最初1分钟内，</w:t>
      </w:r>
      <w:r w:rsidR="006A7516" w:rsidRPr="00E53FD2">
        <w:rPr>
          <w:rFonts w:ascii="宋体" w:hAnsi="宋体" w:hint="eastAsia"/>
        </w:rPr>
        <w:t>火焰变大，火势范围迅速扩张，</w:t>
      </w:r>
      <w:r w:rsidRPr="00E53FD2">
        <w:rPr>
          <w:rFonts w:ascii="宋体" w:hAnsi="宋体" w:hint="eastAsia"/>
        </w:rPr>
        <w:t>之后舱内火焰维持在一定范围内燃烧，持续3分钟左右，</w:t>
      </w:r>
      <w:r w:rsidR="000A0332" w:rsidRPr="00E53FD2">
        <w:rPr>
          <w:rFonts w:ascii="宋体" w:hAnsi="宋体" w:hint="eastAsia"/>
        </w:rPr>
        <w:t>随着可燃物的减少，舱内火势逐渐减少,</w:t>
      </w:r>
      <w:r w:rsidRPr="00E53FD2">
        <w:rPr>
          <w:rFonts w:ascii="宋体" w:hAnsi="宋体" w:hint="eastAsia"/>
        </w:rPr>
        <w:t>直到8</w:t>
      </w:r>
      <w:r w:rsidR="00537658" w:rsidRPr="00E53FD2">
        <w:rPr>
          <w:rFonts w:ascii="宋体" w:hAnsi="宋体" w:hint="eastAsia"/>
        </w:rPr>
        <w:t>分钟左右，舱内火焰熄灭,</w:t>
      </w:r>
      <w:r w:rsidRPr="00E53FD2">
        <w:rPr>
          <w:rFonts w:ascii="宋体" w:hAnsi="宋体" w:hint="eastAsia"/>
        </w:rPr>
        <w:t>舱内温度逐渐恢复到正常</w:t>
      </w:r>
      <w:r w:rsidR="00537658" w:rsidRPr="00E53FD2">
        <w:rPr>
          <w:rFonts w:ascii="宋体" w:hAnsi="宋体" w:hint="eastAsia"/>
        </w:rPr>
        <w:t>值</w:t>
      </w:r>
      <w:r w:rsidRPr="00E53FD2">
        <w:rPr>
          <w:rFonts w:ascii="宋体" w:hAnsi="宋体" w:hint="eastAsia"/>
        </w:rPr>
        <w:t>。图4（c</w:t>
      </w:r>
      <w:r w:rsidR="001774A3" w:rsidRPr="00E53FD2">
        <w:rPr>
          <w:rFonts w:ascii="宋体" w:hAnsi="宋体" w:hint="eastAsia"/>
        </w:rPr>
        <w:t>）、</w:t>
      </w:r>
      <w:r w:rsidRPr="00E53FD2">
        <w:rPr>
          <w:rFonts w:ascii="宋体" w:hAnsi="宋体" w:hint="eastAsia"/>
        </w:rPr>
        <w:t>（d）为客</w:t>
      </w:r>
      <w:r w:rsidR="00537658" w:rsidRPr="00E53FD2">
        <w:rPr>
          <w:rFonts w:ascii="宋体" w:hAnsi="宋体" w:hint="eastAsia"/>
        </w:rPr>
        <w:t>车正常行驶过程中的舱内温度曲线图，</w:t>
      </w:r>
      <w:r w:rsidRPr="00E53FD2">
        <w:rPr>
          <w:rFonts w:ascii="宋体" w:hAnsi="宋体" w:hint="eastAsia"/>
        </w:rPr>
        <w:t>其中图</w:t>
      </w:r>
      <w:r w:rsidRPr="00E53FD2">
        <w:rPr>
          <w:rFonts w:ascii="宋体" w:hAnsi="宋体"/>
        </w:rPr>
        <w:t>4（c）</w:t>
      </w:r>
      <w:r w:rsidRPr="00E53FD2">
        <w:rPr>
          <w:rFonts w:ascii="宋体" w:hAnsi="宋体" w:hint="eastAsia"/>
        </w:rPr>
        <w:t>为冬季时客车匀速、加速、减速工况下的温度曲线图，图4（d）为夏季时客车匀速、加速、减速工况下的温度曲线图。</w:t>
      </w:r>
    </w:p>
    <w:p w:rsidR="007C37B3" w:rsidRPr="00925C08" w:rsidRDefault="00925C08" w:rsidP="00925C08">
      <w:pPr>
        <w:spacing w:line="300" w:lineRule="auto"/>
        <w:ind w:firstLineChars="200" w:firstLine="480"/>
        <w:rPr>
          <w:sz w:val="24"/>
        </w:rPr>
      </w:pPr>
      <w:r w:rsidRPr="00925C08">
        <w:rPr>
          <w:noProof/>
          <w:sz w:val="24"/>
        </w:rPr>
        <w:drawing>
          <wp:inline distT="0" distB="0" distL="0" distR="0">
            <wp:extent cx="1522409" cy="1178553"/>
            <wp:effectExtent l="0" t="0" r="0" b="0"/>
            <wp:docPr id="61" name="图片 6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17" cy="118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C08">
        <w:rPr>
          <w:noProof/>
          <w:sz w:val="24"/>
        </w:rPr>
        <w:drawing>
          <wp:inline distT="0" distB="0" distL="0" distR="0">
            <wp:extent cx="1526298" cy="1181100"/>
            <wp:effectExtent l="0" t="0" r="0" b="0"/>
            <wp:docPr id="62" name="图片 6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06" cy="11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C08">
        <w:rPr>
          <w:noProof/>
          <w:sz w:val="24"/>
        </w:rPr>
        <w:drawing>
          <wp:inline distT="0" distB="0" distL="0" distR="0">
            <wp:extent cx="1571625" cy="1090920"/>
            <wp:effectExtent l="0" t="0" r="0" b="0"/>
            <wp:docPr id="63" name="图片 6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C08">
        <w:rPr>
          <w:noProof/>
          <w:sz w:val="24"/>
        </w:rPr>
        <w:drawing>
          <wp:inline distT="0" distB="0" distL="0" distR="0">
            <wp:extent cx="1566313" cy="1085850"/>
            <wp:effectExtent l="0" t="0" r="0" b="0"/>
            <wp:docPr id="64" name="图片 6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12" cy="10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08" w:rsidRPr="00C73DA1" w:rsidRDefault="00522FB3" w:rsidP="000A0332">
      <w:pPr>
        <w:ind w:firstLineChars="100" w:firstLine="210"/>
        <w:jc w:val="left"/>
        <w:rPr>
          <w:sz w:val="18"/>
        </w:rPr>
      </w:pPr>
      <w:r w:rsidRPr="00522FB3">
        <w:rPr>
          <w:rFonts w:hint="eastAsia"/>
        </w:rPr>
        <w:t>(a)</w:t>
      </w:r>
      <w:r w:rsidR="00925C08">
        <w:rPr>
          <w:rFonts w:ascii="宋体" w:hAnsi="宋体"/>
          <w:sz w:val="18"/>
        </w:rPr>
        <w:t>实验舱左侧燃烧温</w:t>
      </w:r>
      <w:r>
        <w:rPr>
          <w:rFonts w:ascii="宋体" w:hAnsi="宋体" w:hint="eastAsia"/>
          <w:sz w:val="18"/>
        </w:rPr>
        <w:t xml:space="preserve">度曲线图 </w:t>
      </w:r>
      <w:r w:rsidR="000A0332">
        <w:rPr>
          <w:rFonts w:ascii="宋体" w:hAnsi="宋体" w:hint="eastAsia"/>
          <w:sz w:val="18"/>
        </w:rPr>
        <w:t xml:space="preserve">  </w:t>
      </w:r>
      <w:r w:rsidR="000A0332">
        <w:rPr>
          <w:rFonts w:hint="eastAsia"/>
        </w:rPr>
        <w:t>(</w:t>
      </w:r>
      <w:r w:rsidR="00925C08" w:rsidRPr="00522FB3">
        <w:rPr>
          <w:rFonts w:hint="eastAsia"/>
        </w:rPr>
        <w:t>b</w:t>
      </w:r>
      <w:r w:rsidR="000A0332">
        <w:rPr>
          <w:rFonts w:hint="eastAsia"/>
        </w:rPr>
        <w:t>)</w:t>
      </w:r>
      <w:r w:rsidR="00925C08" w:rsidRPr="00C73DA1">
        <w:rPr>
          <w:rFonts w:ascii="宋体" w:hAnsi="宋体"/>
          <w:sz w:val="18"/>
        </w:rPr>
        <w:t>实验舱右侧燃烧温度曲线图</w:t>
      </w:r>
      <w:r w:rsidR="000A0332">
        <w:rPr>
          <w:rFonts w:ascii="宋体" w:hAnsi="宋体" w:hint="eastAsia"/>
          <w:sz w:val="18"/>
        </w:rPr>
        <w:t xml:space="preserve">   </w:t>
      </w:r>
      <w:r w:rsidR="000A0332">
        <w:rPr>
          <w:rFonts w:hint="eastAsia"/>
        </w:rPr>
        <w:t>(</w:t>
      </w:r>
      <w:r w:rsidR="00925C08" w:rsidRPr="0067365B">
        <w:rPr>
          <w:rFonts w:hint="eastAsia"/>
        </w:rPr>
        <w:t>c</w:t>
      </w:r>
      <w:r w:rsidR="000A0332">
        <w:rPr>
          <w:rFonts w:hint="eastAsia"/>
        </w:rPr>
        <w:t>)</w:t>
      </w:r>
      <w:r w:rsidR="00925C08" w:rsidRPr="00ED43E6">
        <w:rPr>
          <w:rFonts w:ascii="宋体" w:hAnsi="宋体"/>
          <w:sz w:val="18"/>
        </w:rPr>
        <w:t>冬季发动机舱温度曲线图</w:t>
      </w:r>
      <w:r w:rsidR="000A0332">
        <w:rPr>
          <w:rFonts w:ascii="宋体" w:hAnsi="宋体" w:hint="eastAsia"/>
          <w:sz w:val="18"/>
        </w:rPr>
        <w:t xml:space="preserve">  </w:t>
      </w:r>
      <w:r w:rsidR="000A0332">
        <w:rPr>
          <w:rFonts w:hint="eastAsia"/>
        </w:rPr>
        <w:t>(d)</w:t>
      </w:r>
      <w:r w:rsidR="00925C08" w:rsidRPr="00ED43E6">
        <w:rPr>
          <w:rFonts w:ascii="宋体" w:hAnsi="宋体"/>
          <w:sz w:val="18"/>
        </w:rPr>
        <w:t>夏季发动机舱温度曲线图</w:t>
      </w:r>
    </w:p>
    <w:p w:rsidR="00925C08" w:rsidRDefault="00925C08" w:rsidP="00925C08">
      <w:pPr>
        <w:spacing w:before="120" w:after="120"/>
        <w:jc w:val="center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图</w:t>
      </w:r>
      <w:r w:rsidRPr="006D32D2">
        <w:rPr>
          <w:rFonts w:hint="eastAsia"/>
          <w:sz w:val="18"/>
        </w:rPr>
        <w:t>4</w:t>
      </w:r>
      <w:r>
        <w:rPr>
          <w:rFonts w:ascii="宋体" w:hAnsi="宋体" w:hint="eastAsia"/>
          <w:sz w:val="18"/>
        </w:rPr>
        <w:t>客车发动机舱</w:t>
      </w:r>
      <w:r w:rsidRPr="002C2ED5">
        <w:rPr>
          <w:rFonts w:ascii="宋体" w:hAnsi="宋体" w:hint="eastAsia"/>
          <w:sz w:val="18"/>
        </w:rPr>
        <w:t>内</w:t>
      </w:r>
      <w:r w:rsidRPr="002C2ED5">
        <w:rPr>
          <w:rFonts w:ascii="宋体" w:hAnsi="宋体"/>
          <w:sz w:val="18"/>
        </w:rPr>
        <w:t>温度曲线图</w:t>
      </w:r>
    </w:p>
    <w:p w:rsidR="00395865" w:rsidRDefault="00395865" w:rsidP="00395865">
      <w:pPr>
        <w:spacing w:before="120" w:after="120"/>
        <w:jc w:val="center"/>
        <w:rPr>
          <w:rFonts w:ascii="宋体" w:hAnsi="宋体"/>
          <w:sz w:val="18"/>
        </w:rPr>
      </w:pPr>
      <w:r w:rsidRPr="00BF6F10">
        <w:rPr>
          <w:rFonts w:hint="eastAsia"/>
          <w:color w:val="000000" w:themeColor="text1"/>
          <w:sz w:val="18"/>
          <w:szCs w:val="18"/>
        </w:rPr>
        <w:t>Fig.</w:t>
      </w:r>
      <w:r>
        <w:rPr>
          <w:rFonts w:hint="eastAsia"/>
          <w:color w:val="000000" w:themeColor="text1"/>
          <w:sz w:val="18"/>
          <w:szCs w:val="18"/>
        </w:rPr>
        <w:t xml:space="preserve">4 </w:t>
      </w:r>
      <w:r w:rsidRPr="005636F3">
        <w:rPr>
          <w:rFonts w:hint="eastAsia"/>
          <w:color w:val="000000" w:themeColor="text1"/>
          <w:sz w:val="18"/>
          <w:szCs w:val="18"/>
        </w:rPr>
        <w:t>T</w:t>
      </w:r>
      <w:r w:rsidRPr="005636F3">
        <w:rPr>
          <w:color w:val="000000" w:themeColor="text1"/>
          <w:sz w:val="18"/>
          <w:szCs w:val="18"/>
        </w:rPr>
        <w:t>emperature curve</w:t>
      </w:r>
      <w:r w:rsidR="005636F3">
        <w:rPr>
          <w:rFonts w:hint="eastAsia"/>
          <w:color w:val="000000" w:themeColor="text1"/>
          <w:sz w:val="18"/>
          <w:szCs w:val="18"/>
        </w:rPr>
        <w:t xml:space="preserve"> </w:t>
      </w:r>
      <w:r w:rsidR="005636F3" w:rsidRPr="005636F3">
        <w:rPr>
          <w:rFonts w:hint="eastAsia"/>
          <w:color w:val="000000" w:themeColor="text1"/>
          <w:sz w:val="18"/>
          <w:szCs w:val="18"/>
        </w:rPr>
        <w:t>of</w:t>
      </w:r>
      <w:r w:rsidR="005636F3">
        <w:rPr>
          <w:rFonts w:hint="eastAsia"/>
          <w:color w:val="000000" w:themeColor="text1"/>
          <w:sz w:val="18"/>
          <w:szCs w:val="18"/>
        </w:rPr>
        <w:t xml:space="preserve"> p</w:t>
      </w:r>
      <w:r w:rsidRPr="005636F3">
        <w:rPr>
          <w:color w:val="000000" w:themeColor="text1"/>
          <w:sz w:val="18"/>
          <w:szCs w:val="18"/>
        </w:rPr>
        <w:t xml:space="preserve">assenger car engine cabin </w:t>
      </w:r>
    </w:p>
    <w:p w:rsidR="00925C08" w:rsidRPr="00E53FD2" w:rsidRDefault="00925C08" w:rsidP="00925C08">
      <w:pPr>
        <w:spacing w:line="400" w:lineRule="exact"/>
        <w:ind w:firstLineChars="200" w:firstLine="420"/>
        <w:rPr>
          <w:rFonts w:ascii="宋体" w:hAnsi="宋体"/>
        </w:rPr>
      </w:pPr>
      <w:r w:rsidRPr="00E53FD2">
        <w:rPr>
          <w:rFonts w:ascii="宋体" w:hAnsi="宋体" w:hint="eastAsia"/>
        </w:rPr>
        <w:t>从图</w:t>
      </w:r>
      <w:r w:rsidRPr="00E53FD2">
        <w:rPr>
          <w:rFonts w:ascii="宋体" w:hAnsi="宋体"/>
        </w:rPr>
        <w:t>4（a）和（b）</w:t>
      </w:r>
      <w:r w:rsidRPr="00E53FD2">
        <w:rPr>
          <w:rFonts w:ascii="宋体" w:hAnsi="宋体" w:hint="eastAsia"/>
        </w:rPr>
        <w:t>可以看出</w:t>
      </w:r>
      <w:r w:rsidRPr="00E53FD2">
        <w:rPr>
          <w:rFonts w:ascii="宋体" w:hAnsi="宋体"/>
        </w:rPr>
        <w:t>，当</w:t>
      </w:r>
      <w:r w:rsidR="001774A3" w:rsidRPr="00E53FD2">
        <w:rPr>
          <w:rFonts w:ascii="宋体" w:hAnsi="宋体" w:hint="eastAsia"/>
        </w:rPr>
        <w:t>热表面故障发生时</w:t>
      </w:r>
      <w:r w:rsidRPr="00E53FD2">
        <w:rPr>
          <w:rFonts w:ascii="宋体" w:hAnsi="宋体"/>
        </w:rPr>
        <w:t>金属热表面引燃其周围的可燃物</w:t>
      </w:r>
      <w:r w:rsidRPr="00E53FD2">
        <w:rPr>
          <w:rFonts w:ascii="宋体" w:hAnsi="宋体" w:hint="eastAsia"/>
        </w:rPr>
        <w:t>。</w:t>
      </w:r>
      <w:r w:rsidRPr="00E53FD2">
        <w:rPr>
          <w:rFonts w:ascii="宋体" w:hAnsi="宋体"/>
        </w:rPr>
        <w:t>由于燃烧作用，</w:t>
      </w:r>
      <w:r w:rsidRPr="00E53FD2">
        <w:rPr>
          <w:rFonts w:ascii="宋体" w:hAnsi="宋体" w:hint="eastAsia"/>
        </w:rPr>
        <w:t>故障处</w:t>
      </w:r>
      <w:r w:rsidRPr="00E53FD2">
        <w:rPr>
          <w:rFonts w:ascii="宋体" w:hAnsi="宋体"/>
        </w:rPr>
        <w:t>局部区域瞬间释放大量的热到周围空间中，</w:t>
      </w:r>
      <w:r w:rsidRPr="00E53FD2">
        <w:rPr>
          <w:rFonts w:ascii="宋体" w:hAnsi="宋体" w:hint="eastAsia"/>
        </w:rPr>
        <w:t>导致空间温度变化</w:t>
      </w:r>
      <w:r w:rsidR="001774A3" w:rsidRPr="00E53FD2">
        <w:rPr>
          <w:rFonts w:ascii="宋体" w:hAnsi="宋体" w:hint="eastAsia"/>
        </w:rPr>
        <w:t>，</w:t>
      </w:r>
      <w:r w:rsidRPr="00E53FD2">
        <w:rPr>
          <w:rFonts w:ascii="宋体" w:hAnsi="宋体" w:hint="eastAsia"/>
        </w:rPr>
        <w:t>同时</w:t>
      </w:r>
      <w:r w:rsidRPr="00E53FD2">
        <w:rPr>
          <w:rFonts w:ascii="宋体" w:hAnsi="宋体"/>
        </w:rPr>
        <w:t>由于空间传递热能的损失，3个测温点测得的温度值</w:t>
      </w:r>
      <w:r w:rsidRPr="00E53FD2">
        <w:rPr>
          <w:rFonts w:ascii="宋体" w:hAnsi="宋体" w:hint="eastAsia"/>
        </w:rPr>
        <w:t>各不相同，离故障点较远处，温度上升的幅度较小，离故障点近处的温度上升幅度较高</w:t>
      </w:r>
      <w:r w:rsidRPr="00E53FD2">
        <w:rPr>
          <w:rFonts w:ascii="宋体" w:hAnsi="宋体"/>
        </w:rPr>
        <w:t>。</w:t>
      </w:r>
      <w:r w:rsidRPr="00E53FD2">
        <w:rPr>
          <w:rFonts w:ascii="宋体" w:hAnsi="宋体" w:hint="eastAsia"/>
        </w:rPr>
        <w:t>根据图4（c）</w:t>
      </w:r>
      <w:r w:rsidR="00395865" w:rsidRPr="00E53FD2">
        <w:rPr>
          <w:rFonts w:ascii="宋体" w:hAnsi="宋体" w:hint="eastAsia"/>
        </w:rPr>
        <w:t>、</w:t>
      </w:r>
      <w:r w:rsidRPr="00E53FD2">
        <w:rPr>
          <w:rFonts w:ascii="宋体" w:hAnsi="宋体" w:hint="eastAsia"/>
        </w:rPr>
        <w:t>（d）</w:t>
      </w:r>
      <w:r w:rsidR="007F22F9" w:rsidRPr="00E53FD2">
        <w:rPr>
          <w:rFonts w:ascii="宋体" w:hAnsi="宋体" w:hint="eastAsia"/>
        </w:rPr>
        <w:lastRenderedPageBreak/>
        <w:t>可知，汽车正常行驶过程中，由于发动机舱内的半封闭性，舱内温度</w:t>
      </w:r>
      <w:r w:rsidRPr="00E53FD2">
        <w:rPr>
          <w:rFonts w:ascii="宋体" w:hAnsi="宋体" w:hint="eastAsia"/>
        </w:rPr>
        <w:t>会随着</w:t>
      </w:r>
      <w:r w:rsidR="007F22F9" w:rsidRPr="00E53FD2">
        <w:rPr>
          <w:rFonts w:ascii="宋体" w:hAnsi="宋体" w:hint="eastAsia"/>
        </w:rPr>
        <w:t>客车运行状况的不同，而呈现出上升、</w:t>
      </w:r>
      <w:r w:rsidRPr="00E53FD2">
        <w:rPr>
          <w:rFonts w:ascii="宋体" w:hAnsi="宋体" w:hint="eastAsia"/>
        </w:rPr>
        <w:t>下降的变化。以图</w:t>
      </w:r>
      <w:r w:rsidR="00395865" w:rsidRPr="00E53FD2">
        <w:rPr>
          <w:rFonts w:ascii="宋体" w:hAnsi="宋体" w:hint="eastAsia"/>
        </w:rPr>
        <w:t>4</w:t>
      </w:r>
      <w:r w:rsidRPr="00E53FD2">
        <w:rPr>
          <w:rFonts w:ascii="宋体" w:hAnsi="宋体" w:hint="eastAsia"/>
        </w:rPr>
        <w:t>（c）为例，</w:t>
      </w:r>
      <w:r w:rsidR="007F22F9" w:rsidRPr="00E53FD2">
        <w:rPr>
          <w:rFonts w:ascii="宋体" w:hAnsi="宋体" w:hint="eastAsia"/>
        </w:rPr>
        <w:t>客</w:t>
      </w:r>
      <w:r w:rsidRPr="00E53FD2">
        <w:rPr>
          <w:rFonts w:ascii="宋体" w:hAnsi="宋体" w:hint="eastAsia"/>
        </w:rPr>
        <w:t>车从0时刻启动，匀速行驶15分钟，舱内温度先是持续上升，在10</w:t>
      </w:r>
      <w:r w:rsidR="007F22F9" w:rsidRPr="00E53FD2">
        <w:rPr>
          <w:rFonts w:ascii="宋体" w:hAnsi="宋体" w:hint="eastAsia"/>
        </w:rPr>
        <w:t>分钟时刻舱内温度达到动态平衡</w:t>
      </w:r>
      <w:r w:rsidRPr="00E53FD2">
        <w:rPr>
          <w:rFonts w:ascii="宋体" w:hAnsi="宋体" w:hint="eastAsia"/>
        </w:rPr>
        <w:t>不</w:t>
      </w:r>
      <w:r w:rsidR="007F22F9" w:rsidRPr="00E53FD2">
        <w:rPr>
          <w:rFonts w:ascii="宋体" w:hAnsi="宋体" w:hint="eastAsia"/>
        </w:rPr>
        <w:t>再</w:t>
      </w:r>
      <w:r w:rsidRPr="00E53FD2">
        <w:rPr>
          <w:rFonts w:ascii="宋体" w:hAnsi="宋体" w:hint="eastAsia"/>
        </w:rPr>
        <w:t>升高，15</w:t>
      </w:r>
      <w:r w:rsidR="007F22F9" w:rsidRPr="00E53FD2">
        <w:rPr>
          <w:rFonts w:ascii="宋体" w:hAnsi="宋体" w:hint="eastAsia"/>
        </w:rPr>
        <w:t>分钟时遇到红灯停车，舱内温度急速上升，之后加速启动。</w:t>
      </w:r>
      <w:r w:rsidRPr="00E53FD2">
        <w:rPr>
          <w:rFonts w:ascii="宋体" w:hAnsi="宋体" w:hint="eastAsia"/>
        </w:rPr>
        <w:t>此时</w:t>
      </w:r>
      <w:r w:rsidR="002434D3" w:rsidRPr="00E53FD2">
        <w:rPr>
          <w:rFonts w:ascii="宋体" w:hAnsi="宋体" w:hint="eastAsia"/>
        </w:rPr>
        <w:t>由于舱内有空气流过，温度下降之后温度又达到一个新的动态平衡，</w:t>
      </w:r>
      <w:r w:rsidRPr="00E53FD2">
        <w:rPr>
          <w:rFonts w:ascii="宋体" w:hAnsi="宋体" w:hint="eastAsia"/>
        </w:rPr>
        <w:t>然后减速行驶直至停车，舱内温度又呈现上升的趋势，达到一定程度后逐渐降温。从图</w:t>
      </w:r>
      <w:r w:rsidRPr="00E53FD2">
        <w:rPr>
          <w:rFonts w:ascii="宋体" w:hAnsi="宋体"/>
        </w:rPr>
        <w:t>4（d）</w:t>
      </w:r>
      <w:r w:rsidR="00395865" w:rsidRPr="00E53FD2">
        <w:rPr>
          <w:rFonts w:ascii="宋体" w:hAnsi="宋体" w:hint="eastAsia"/>
        </w:rPr>
        <w:t>可以看到</w:t>
      </w:r>
      <w:r w:rsidR="002434D3" w:rsidRPr="00E53FD2">
        <w:rPr>
          <w:rFonts w:ascii="宋体" w:hAnsi="宋体" w:hint="eastAsia"/>
        </w:rPr>
        <w:t>夏季</w:t>
      </w:r>
      <w:r w:rsidR="00E53FD2">
        <w:rPr>
          <w:rFonts w:ascii="宋体" w:hAnsi="宋体" w:hint="eastAsia"/>
        </w:rPr>
        <w:t>客车正常行驶时，舱内温度最大可</w:t>
      </w:r>
      <w:r w:rsidRPr="00E53FD2">
        <w:rPr>
          <w:rFonts w:ascii="宋体" w:hAnsi="宋体" w:hint="eastAsia"/>
        </w:rPr>
        <w:t>达到110℃。</w:t>
      </w:r>
    </w:p>
    <w:p w:rsidR="00925C08" w:rsidRPr="00395865" w:rsidRDefault="00925C08" w:rsidP="00925C08">
      <w:pPr>
        <w:spacing w:line="30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对比客车故障模拟实验和正常行驶实验，</w:t>
      </w:r>
      <w:r w:rsidRPr="00654E1F">
        <w:rPr>
          <w:rFonts w:ascii="宋体" w:hAnsi="宋体"/>
        </w:rPr>
        <w:t>可知两者温度曲线的上升速率存在较大区别</w:t>
      </w:r>
      <w:r>
        <w:rPr>
          <w:rFonts w:ascii="宋体" w:hAnsi="宋体" w:hint="eastAsia"/>
        </w:rPr>
        <w:t>。</w:t>
      </w:r>
      <w:r w:rsidRPr="00395865">
        <w:rPr>
          <w:rFonts w:ascii="宋体" w:hAnsi="宋体" w:hint="eastAsia"/>
        </w:rPr>
        <w:t>这一现象也反映了燃烧会释放大量的热的基本特点</w:t>
      </w:r>
      <w:r w:rsidRPr="00395865">
        <w:rPr>
          <w:rFonts w:ascii="宋体" w:hAnsi="宋体"/>
        </w:rPr>
        <w:t>。</w:t>
      </w:r>
      <w:r w:rsidRPr="00395865">
        <w:rPr>
          <w:rFonts w:ascii="宋体" w:hAnsi="宋体" w:hint="eastAsia"/>
        </w:rPr>
        <w:t>图</w:t>
      </w:r>
      <w:r w:rsidRPr="003856F9">
        <w:rPr>
          <w:rFonts w:hint="eastAsia"/>
        </w:rPr>
        <w:t>5</w:t>
      </w:r>
      <w:r w:rsidRPr="00395865">
        <w:rPr>
          <w:rFonts w:ascii="宋体" w:hAnsi="宋体" w:hint="eastAsia"/>
        </w:rPr>
        <w:t>为图</w:t>
      </w:r>
      <w:r w:rsidRPr="003856F9">
        <w:rPr>
          <w:rFonts w:hint="eastAsia"/>
        </w:rPr>
        <w:t>4</w:t>
      </w:r>
      <w:r w:rsidRPr="00395865">
        <w:rPr>
          <w:rFonts w:ascii="宋体" w:hAnsi="宋体" w:hint="eastAsia"/>
        </w:rPr>
        <w:t>中各图温度变化率曲线图。</w:t>
      </w:r>
    </w:p>
    <w:p w:rsidR="00522FB3" w:rsidRDefault="00522FB3" w:rsidP="00522FB3">
      <w:pPr>
        <w:widowControl/>
        <w:ind w:firstLineChars="147" w:firstLine="413"/>
        <w:jc w:val="left"/>
        <w:rPr>
          <w:b/>
          <w:kern w:val="0"/>
          <w:sz w:val="28"/>
          <w:szCs w:val="28"/>
        </w:rPr>
      </w:pPr>
      <w:r w:rsidRPr="00522FB3">
        <w:rPr>
          <w:b/>
          <w:noProof/>
          <w:kern w:val="0"/>
          <w:sz w:val="28"/>
          <w:szCs w:val="28"/>
        </w:rPr>
        <w:drawing>
          <wp:inline distT="0" distB="0" distL="0" distR="0">
            <wp:extent cx="1514598" cy="1171575"/>
            <wp:effectExtent l="0" t="0" r="0" b="0"/>
            <wp:docPr id="11" name="图片 6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98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FB3">
        <w:rPr>
          <w:b/>
          <w:noProof/>
          <w:kern w:val="0"/>
          <w:sz w:val="28"/>
          <w:szCs w:val="28"/>
        </w:rPr>
        <w:drawing>
          <wp:inline distT="0" distB="0" distL="0" distR="0">
            <wp:extent cx="1514475" cy="1171952"/>
            <wp:effectExtent l="0" t="0" r="0" b="0"/>
            <wp:docPr id="12" name="图片 6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57" cy="117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FB3">
        <w:rPr>
          <w:b/>
          <w:noProof/>
          <w:kern w:val="0"/>
          <w:sz w:val="28"/>
          <w:szCs w:val="28"/>
        </w:rPr>
        <w:drawing>
          <wp:inline distT="0" distB="0" distL="0" distR="0">
            <wp:extent cx="1476375" cy="1057275"/>
            <wp:effectExtent l="0" t="0" r="0" b="0"/>
            <wp:docPr id="13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69" cy="106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FB3">
        <w:rPr>
          <w:b/>
          <w:noProof/>
          <w:kern w:val="0"/>
          <w:sz w:val="28"/>
          <w:szCs w:val="28"/>
        </w:rPr>
        <w:drawing>
          <wp:inline distT="0" distB="0" distL="0" distR="0">
            <wp:extent cx="1533525" cy="1067537"/>
            <wp:effectExtent l="0" t="0" r="0" b="0"/>
            <wp:docPr id="15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B3" w:rsidRPr="00522FB3" w:rsidRDefault="00522FB3" w:rsidP="00522FB3">
      <w:pPr>
        <w:spacing w:line="400" w:lineRule="exact"/>
        <w:ind w:firstLineChars="300" w:firstLine="630"/>
      </w:pPr>
      <w:r w:rsidRPr="00522FB3">
        <w:t>(a)</w:t>
      </w:r>
      <w:r w:rsidRPr="00522FB3">
        <w:rPr>
          <w:rFonts w:ascii="宋体" w:hAnsi="宋体" w:hint="eastAsia"/>
          <w:sz w:val="18"/>
        </w:rPr>
        <w:t xml:space="preserve">左侧燃烧温度速率图  </w:t>
      </w:r>
      <w:r>
        <w:rPr>
          <w:rFonts w:ascii="宋体" w:hAnsi="宋体" w:hint="eastAsia"/>
          <w:sz w:val="18"/>
        </w:rPr>
        <w:t xml:space="preserve">   </w:t>
      </w:r>
      <w:r>
        <w:rPr>
          <w:rFonts w:hint="eastAsia"/>
        </w:rPr>
        <w:t>(</w:t>
      </w:r>
      <w:r w:rsidRPr="0067365B">
        <w:rPr>
          <w:rFonts w:hint="eastAsia"/>
        </w:rPr>
        <w:t>b</w:t>
      </w:r>
      <w:r>
        <w:rPr>
          <w:rFonts w:hint="eastAsia"/>
        </w:rPr>
        <w:t>)</w:t>
      </w:r>
      <w:r w:rsidRPr="00522FB3">
        <w:rPr>
          <w:rFonts w:ascii="宋体" w:hAnsi="宋体" w:hint="eastAsia"/>
          <w:sz w:val="18"/>
        </w:rPr>
        <w:t xml:space="preserve">右侧燃烧温度速率图  </w:t>
      </w:r>
      <w:r>
        <w:rPr>
          <w:rFonts w:ascii="宋体" w:hAnsi="宋体" w:hint="eastAsia"/>
          <w:sz w:val="18"/>
        </w:rPr>
        <w:t xml:space="preserve"> </w:t>
      </w:r>
      <w:r w:rsidRPr="00522FB3"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 xml:space="preserve"> </w:t>
      </w:r>
      <w:r>
        <w:rPr>
          <w:rFonts w:hint="eastAsia"/>
        </w:rPr>
        <w:t>(c)</w:t>
      </w:r>
      <w:r w:rsidRPr="00522FB3">
        <w:rPr>
          <w:rFonts w:ascii="宋体" w:hAnsi="宋体"/>
          <w:sz w:val="18"/>
        </w:rPr>
        <w:t>冬季</w:t>
      </w:r>
      <w:r w:rsidRPr="00522FB3">
        <w:rPr>
          <w:rFonts w:ascii="宋体" w:hAnsi="宋体" w:hint="eastAsia"/>
          <w:sz w:val="18"/>
        </w:rPr>
        <w:t>客车</w:t>
      </w:r>
      <w:r w:rsidRPr="00522FB3">
        <w:rPr>
          <w:rFonts w:ascii="宋体" w:hAnsi="宋体"/>
          <w:sz w:val="18"/>
        </w:rPr>
        <w:t>发动机舱温差</w:t>
      </w:r>
      <w:r w:rsidRPr="00522FB3">
        <w:rPr>
          <w:rFonts w:ascii="宋体" w:hAnsi="宋体" w:hint="eastAsia"/>
          <w:sz w:val="18"/>
        </w:rPr>
        <w:t xml:space="preserve">图  </w:t>
      </w:r>
      <w:r>
        <w:rPr>
          <w:rFonts w:ascii="宋体" w:hAnsi="宋体" w:hint="eastAsia"/>
          <w:sz w:val="18"/>
        </w:rPr>
        <w:t xml:space="preserve">  </w:t>
      </w:r>
      <w:r>
        <w:rPr>
          <w:rFonts w:hint="eastAsia"/>
        </w:rPr>
        <w:t>(d)</w:t>
      </w:r>
      <w:r w:rsidRPr="00522FB3">
        <w:rPr>
          <w:rFonts w:ascii="宋体" w:hAnsi="宋体"/>
          <w:sz w:val="18"/>
        </w:rPr>
        <w:t>夏季</w:t>
      </w:r>
      <w:r w:rsidRPr="00522FB3">
        <w:rPr>
          <w:rFonts w:ascii="宋体" w:hAnsi="宋体" w:hint="eastAsia"/>
          <w:sz w:val="18"/>
        </w:rPr>
        <w:t>客车</w:t>
      </w:r>
      <w:r w:rsidRPr="00522FB3">
        <w:rPr>
          <w:rFonts w:ascii="宋体" w:hAnsi="宋体"/>
          <w:sz w:val="18"/>
        </w:rPr>
        <w:t>发动机舱温差图</w:t>
      </w:r>
    </w:p>
    <w:p w:rsidR="00522FB3" w:rsidRDefault="00522FB3" w:rsidP="00522FB3">
      <w:pPr>
        <w:spacing w:line="400" w:lineRule="exact"/>
        <w:jc w:val="center"/>
        <w:rPr>
          <w:rFonts w:ascii="宋体" w:hAnsi="宋体"/>
          <w:sz w:val="18"/>
        </w:rPr>
      </w:pPr>
      <w:r w:rsidRPr="00CD1850">
        <w:rPr>
          <w:rFonts w:ascii="宋体" w:hAnsi="宋体"/>
          <w:sz w:val="18"/>
        </w:rPr>
        <w:t>图</w:t>
      </w:r>
      <w:r w:rsidRPr="0067365B">
        <w:rPr>
          <w:rFonts w:hint="eastAsia"/>
        </w:rPr>
        <w:t>5</w:t>
      </w:r>
      <w:r>
        <w:rPr>
          <w:rFonts w:ascii="宋体" w:hAnsi="宋体" w:hint="eastAsia"/>
          <w:sz w:val="18"/>
        </w:rPr>
        <w:t>客车发动机舱内</w:t>
      </w:r>
      <w:r w:rsidRPr="00CD1850">
        <w:rPr>
          <w:rFonts w:ascii="宋体" w:hAnsi="宋体"/>
          <w:sz w:val="18"/>
        </w:rPr>
        <w:t>温度速率图</w:t>
      </w:r>
    </w:p>
    <w:p w:rsidR="005636F3" w:rsidRPr="00CD1850" w:rsidRDefault="005636F3" w:rsidP="005636F3">
      <w:pPr>
        <w:spacing w:line="400" w:lineRule="exact"/>
        <w:jc w:val="center"/>
        <w:rPr>
          <w:rFonts w:ascii="宋体" w:hAnsi="宋体"/>
          <w:sz w:val="18"/>
        </w:rPr>
      </w:pPr>
      <w:r w:rsidRPr="00BF6F10">
        <w:rPr>
          <w:rFonts w:hint="eastAsia"/>
          <w:color w:val="000000" w:themeColor="text1"/>
          <w:sz w:val="18"/>
          <w:szCs w:val="18"/>
        </w:rPr>
        <w:t>Fig.</w:t>
      </w:r>
      <w:r>
        <w:rPr>
          <w:rFonts w:hint="eastAsia"/>
          <w:color w:val="000000" w:themeColor="text1"/>
          <w:sz w:val="18"/>
          <w:szCs w:val="18"/>
        </w:rPr>
        <w:t>5</w:t>
      </w:r>
      <w:r>
        <w:rPr>
          <w:rFonts w:ascii="Tahoma" w:hAnsi="Tahoma" w:cs="Tahoma"/>
          <w:color w:val="666666"/>
          <w:sz w:val="12"/>
          <w:szCs w:val="12"/>
        </w:rPr>
        <w:t xml:space="preserve"> </w:t>
      </w:r>
      <w:r>
        <w:rPr>
          <w:rFonts w:hint="eastAsia"/>
          <w:color w:val="000000" w:themeColor="text1"/>
          <w:sz w:val="18"/>
          <w:szCs w:val="18"/>
        </w:rPr>
        <w:t>T</w:t>
      </w:r>
      <w:r w:rsidRPr="005636F3">
        <w:rPr>
          <w:color w:val="000000" w:themeColor="text1"/>
          <w:sz w:val="18"/>
          <w:szCs w:val="18"/>
        </w:rPr>
        <w:t>emperature rate chart</w:t>
      </w:r>
      <w:r w:rsidRPr="005636F3">
        <w:rPr>
          <w:rFonts w:hint="eastAsia"/>
          <w:color w:val="000000" w:themeColor="text1"/>
          <w:sz w:val="18"/>
          <w:szCs w:val="18"/>
        </w:rPr>
        <w:t xml:space="preserve"> of </w:t>
      </w:r>
      <w:r>
        <w:rPr>
          <w:rFonts w:hint="eastAsia"/>
          <w:color w:val="000000" w:themeColor="text1"/>
          <w:sz w:val="18"/>
          <w:szCs w:val="18"/>
        </w:rPr>
        <w:t>p</w:t>
      </w:r>
      <w:r w:rsidRPr="005636F3">
        <w:rPr>
          <w:color w:val="000000" w:themeColor="text1"/>
          <w:sz w:val="18"/>
          <w:szCs w:val="18"/>
        </w:rPr>
        <w:t>assenger car engine cabin</w:t>
      </w:r>
    </w:p>
    <w:p w:rsidR="00522FB3" w:rsidRPr="00E53FD2" w:rsidRDefault="00522FB3" w:rsidP="005636F3">
      <w:pPr>
        <w:spacing w:line="300" w:lineRule="auto"/>
        <w:ind w:firstLineChars="200" w:firstLine="420"/>
        <w:rPr>
          <w:rFonts w:ascii="宋体" w:hAnsi="宋体"/>
        </w:rPr>
      </w:pPr>
      <w:r w:rsidRPr="00E53FD2">
        <w:rPr>
          <w:rFonts w:ascii="宋体" w:hAnsi="宋体" w:hint="eastAsia"/>
        </w:rPr>
        <w:t>对比如图5所示的客车发动机舱内</w:t>
      </w:r>
      <w:r w:rsidRPr="00E53FD2">
        <w:rPr>
          <w:rFonts w:ascii="宋体" w:hAnsi="宋体"/>
        </w:rPr>
        <w:t>温度速率图</w:t>
      </w:r>
      <w:r w:rsidRPr="00E53FD2">
        <w:rPr>
          <w:rFonts w:ascii="宋体" w:hAnsi="宋体" w:hint="eastAsia"/>
        </w:rPr>
        <w:t>，可以看到故障和正常情况下</w:t>
      </w:r>
      <w:r w:rsidR="002434D3" w:rsidRPr="00E53FD2">
        <w:rPr>
          <w:rFonts w:ascii="宋体" w:hAnsi="宋体" w:hint="eastAsia"/>
        </w:rPr>
        <w:t>舱内温度速率变化较大。正常情况下</w:t>
      </w:r>
      <w:r w:rsidRPr="00E53FD2">
        <w:rPr>
          <w:rFonts w:ascii="宋体" w:hAnsi="宋体" w:hint="eastAsia"/>
        </w:rPr>
        <w:t>舱内高温设备热源产生的热量是缓慢释放和积累的，从图5</w:t>
      </w:r>
      <w:r w:rsidR="002434D3" w:rsidRPr="00E53FD2">
        <w:rPr>
          <w:rFonts w:ascii="宋体" w:hAnsi="宋体" w:hint="eastAsia"/>
        </w:rPr>
        <w:t>(c)</w:t>
      </w:r>
      <w:r w:rsidRPr="00E53FD2">
        <w:rPr>
          <w:rFonts w:ascii="宋体" w:hAnsi="宋体" w:hint="eastAsia"/>
        </w:rPr>
        <w:t>中</w:t>
      </w:r>
      <w:r w:rsidR="00D419D6" w:rsidRPr="00E53FD2">
        <w:rPr>
          <w:rFonts w:ascii="宋体" w:hAnsi="宋体" w:hint="eastAsia"/>
        </w:rPr>
        <w:t>可以清晰</w:t>
      </w:r>
      <w:proofErr w:type="gramStart"/>
      <w:r w:rsidR="00D419D6" w:rsidRPr="00E53FD2">
        <w:rPr>
          <w:rFonts w:ascii="宋体" w:hAnsi="宋体" w:hint="eastAsia"/>
        </w:rPr>
        <w:t>得</w:t>
      </w:r>
      <w:r w:rsidRPr="00E53FD2">
        <w:rPr>
          <w:rFonts w:ascii="宋体" w:hAnsi="宋体" w:hint="eastAsia"/>
        </w:rPr>
        <w:t>说明</w:t>
      </w:r>
      <w:proofErr w:type="gramEnd"/>
      <w:r w:rsidRPr="00E53FD2">
        <w:rPr>
          <w:rFonts w:ascii="宋体" w:hAnsi="宋体" w:hint="eastAsia"/>
        </w:rPr>
        <w:t>在客车行驶的40分钟里，在最初的启动加速时，舱内温度速率会有一个较大的变化达到0.4℃/s，之后经过加速、减速、停车后，舱内温度速率也会呈现上升趋势，最大值达到</w:t>
      </w:r>
      <w:r w:rsidRPr="00E53FD2">
        <w:rPr>
          <w:rFonts w:ascii="宋体" w:hAnsi="宋体"/>
        </w:rPr>
        <w:t>0.6℃/s</w:t>
      </w:r>
      <w:r w:rsidRPr="00E53FD2">
        <w:rPr>
          <w:rFonts w:ascii="宋体" w:hAnsi="宋体" w:hint="eastAsia"/>
        </w:rPr>
        <w:t>。从图5（c）（</w:t>
      </w:r>
      <w:r w:rsidR="00E53FD2" w:rsidRPr="00E53FD2">
        <w:rPr>
          <w:rFonts w:ascii="宋体" w:hAnsi="宋体" w:hint="eastAsia"/>
        </w:rPr>
        <w:t>d</w:t>
      </w:r>
      <w:r w:rsidRPr="00E53FD2">
        <w:rPr>
          <w:rFonts w:ascii="宋体" w:hAnsi="宋体" w:hint="eastAsia"/>
        </w:rPr>
        <w:t>）可知，无论客车是加速还是减速，其舱内温度速率相对故障变化较小。结合舱内热表面故障中火势规模，从图</w:t>
      </w:r>
      <w:r w:rsidRPr="00E53FD2">
        <w:rPr>
          <w:rFonts w:ascii="宋体" w:hAnsi="宋体"/>
        </w:rPr>
        <w:t>5（a）（b）</w:t>
      </w:r>
      <w:r w:rsidRPr="00E53FD2">
        <w:rPr>
          <w:rFonts w:ascii="宋体" w:hAnsi="宋体" w:hint="eastAsia"/>
        </w:rPr>
        <w:t>可以看出，</w:t>
      </w:r>
      <w:proofErr w:type="gramStart"/>
      <w:r w:rsidRPr="00E53FD2">
        <w:rPr>
          <w:rFonts w:ascii="宋体" w:hAnsi="宋体" w:hint="eastAsia"/>
        </w:rPr>
        <w:t>在舱内热</w:t>
      </w:r>
      <w:proofErr w:type="gramEnd"/>
      <w:r w:rsidRPr="00E53FD2">
        <w:rPr>
          <w:rFonts w:ascii="宋体" w:hAnsi="宋体" w:hint="eastAsia"/>
        </w:rPr>
        <w:t>表面故障</w:t>
      </w:r>
      <w:proofErr w:type="gramStart"/>
      <w:r w:rsidRPr="00E53FD2">
        <w:rPr>
          <w:rFonts w:ascii="宋体" w:hAnsi="宋体" w:hint="eastAsia"/>
        </w:rPr>
        <w:t>舱发生</w:t>
      </w:r>
      <w:proofErr w:type="gramEnd"/>
      <w:r w:rsidRPr="00E53FD2">
        <w:rPr>
          <w:rFonts w:ascii="宋体" w:hAnsi="宋体" w:hint="eastAsia"/>
        </w:rPr>
        <w:t>时，舱内会出现大量的热</w:t>
      </w:r>
      <w:r w:rsidR="00D419D6" w:rsidRPr="00E53FD2">
        <w:rPr>
          <w:rFonts w:ascii="宋体" w:hAnsi="宋体" w:hint="eastAsia"/>
        </w:rPr>
        <w:t>，</w:t>
      </w:r>
      <w:r w:rsidRPr="00E53FD2">
        <w:rPr>
          <w:rFonts w:ascii="宋体" w:hAnsi="宋体" w:hint="eastAsia"/>
        </w:rPr>
        <w:t>温度会在瞬间上升到超过正常值的数倍，其变化量也会受到火势规模的影响，在火焰发展的初期，大量的热被释放，舱内温度变化速率上升到</w:t>
      </w:r>
      <w:r w:rsidRPr="00E53FD2">
        <w:rPr>
          <w:rFonts w:ascii="宋体" w:hAnsi="宋体"/>
        </w:rPr>
        <w:t>1℃/s</w:t>
      </w:r>
      <w:r w:rsidRPr="00E53FD2">
        <w:rPr>
          <w:rFonts w:ascii="宋体" w:hAnsi="宋体" w:hint="eastAsia"/>
        </w:rPr>
        <w:t>以上</w:t>
      </w:r>
      <w:r w:rsidR="00395865" w:rsidRPr="00E53FD2">
        <w:rPr>
          <w:rFonts w:ascii="宋体" w:hAnsi="宋体" w:hint="eastAsia"/>
        </w:rPr>
        <w:t>,</w:t>
      </w:r>
      <w:r w:rsidRPr="00E53FD2">
        <w:rPr>
          <w:rFonts w:ascii="宋体" w:hAnsi="宋体" w:hint="eastAsia"/>
        </w:rPr>
        <w:t>之后随着</w:t>
      </w:r>
      <w:r w:rsidR="00D419D6" w:rsidRPr="00E53FD2">
        <w:rPr>
          <w:rFonts w:ascii="宋体" w:hAnsi="宋体" w:hint="eastAsia"/>
        </w:rPr>
        <w:t>火势渐渐稳定，舱内温度变化速率</w:t>
      </w:r>
      <w:r w:rsidRPr="00E53FD2">
        <w:rPr>
          <w:rFonts w:ascii="宋体" w:hAnsi="宋体" w:hint="eastAsia"/>
        </w:rPr>
        <w:t>下降</w:t>
      </w:r>
      <w:bookmarkStart w:id="13" w:name="_GoBack"/>
      <w:bookmarkEnd w:id="13"/>
      <w:r w:rsidRPr="00E53FD2">
        <w:rPr>
          <w:rFonts w:ascii="宋体" w:hAnsi="宋体" w:hint="eastAsia"/>
        </w:rPr>
        <w:t>。根据以上分析可知</w:t>
      </w:r>
      <w:r w:rsidR="002434D3" w:rsidRPr="00E53FD2">
        <w:rPr>
          <w:rFonts w:ascii="宋体" w:hAnsi="宋体" w:hint="eastAsia"/>
        </w:rPr>
        <w:t>客车正常行驶过程中</w:t>
      </w:r>
      <w:r w:rsidR="00273500" w:rsidRPr="00E53FD2">
        <w:rPr>
          <w:rFonts w:ascii="宋体" w:hAnsi="宋体" w:hint="eastAsia"/>
        </w:rPr>
        <w:t>温度的变化在0～0.5</w:t>
      </w:r>
      <w:r w:rsidR="00273500" w:rsidRPr="00E53FD2">
        <w:rPr>
          <w:rFonts w:ascii="宋体" w:hAnsi="宋体"/>
        </w:rPr>
        <w:t>℃/s</w:t>
      </w:r>
      <w:r w:rsidR="00273500" w:rsidRPr="00E53FD2">
        <w:rPr>
          <w:rFonts w:ascii="宋体" w:hAnsi="宋体" w:hint="eastAsia"/>
        </w:rPr>
        <w:t>内变化，</w:t>
      </w:r>
      <w:r w:rsidR="002434D3" w:rsidRPr="00E53FD2">
        <w:rPr>
          <w:rFonts w:ascii="宋体" w:hAnsi="宋体" w:hint="eastAsia"/>
        </w:rPr>
        <w:t>当出现热表面故障时</w:t>
      </w:r>
      <w:r w:rsidRPr="00E53FD2">
        <w:rPr>
          <w:rFonts w:ascii="宋体" w:hAnsi="宋体" w:hint="eastAsia"/>
        </w:rPr>
        <w:t>舱内温度速率变化较大</w:t>
      </w:r>
      <w:r w:rsidR="00273500" w:rsidRPr="00E53FD2">
        <w:rPr>
          <w:rFonts w:ascii="宋体" w:hAnsi="宋体" w:hint="eastAsia"/>
        </w:rPr>
        <w:t>，达到</w:t>
      </w:r>
      <w:r w:rsidR="00273500" w:rsidRPr="00E53FD2">
        <w:rPr>
          <w:rFonts w:ascii="宋体" w:hAnsi="宋体"/>
        </w:rPr>
        <w:t>1℃/s</w:t>
      </w:r>
      <w:r w:rsidR="00273500" w:rsidRPr="00E53FD2">
        <w:rPr>
          <w:rFonts w:ascii="宋体" w:hAnsi="宋体" w:hint="eastAsia"/>
        </w:rPr>
        <w:t>以上</w:t>
      </w:r>
      <w:r w:rsidRPr="00E53FD2">
        <w:rPr>
          <w:rFonts w:ascii="宋体" w:hAnsi="宋体" w:hint="eastAsia"/>
        </w:rPr>
        <w:t>。因此，</w:t>
      </w:r>
      <w:r w:rsidR="00273500" w:rsidRPr="00E53FD2">
        <w:rPr>
          <w:rFonts w:ascii="宋体" w:hAnsi="宋体" w:hint="eastAsia"/>
        </w:rPr>
        <w:t>可以</w:t>
      </w:r>
      <w:r w:rsidRPr="00E53FD2">
        <w:rPr>
          <w:rFonts w:ascii="宋体" w:hAnsi="宋体" w:hint="eastAsia"/>
        </w:rPr>
        <w:t>通过在线实时监测舱内温度变化速率</w:t>
      </w:r>
      <w:r w:rsidR="00273500" w:rsidRPr="00E53FD2">
        <w:rPr>
          <w:rFonts w:ascii="宋体" w:hAnsi="宋体" w:hint="eastAsia"/>
        </w:rPr>
        <w:t>来</w:t>
      </w:r>
      <w:r w:rsidRPr="00E53FD2">
        <w:rPr>
          <w:rFonts w:ascii="宋体" w:hAnsi="宋体" w:hint="eastAsia"/>
        </w:rPr>
        <w:t>及时检测舱内热表面故障。</w:t>
      </w:r>
    </w:p>
    <w:p w:rsidR="00876988" w:rsidRPr="00A301E5" w:rsidRDefault="000343D0" w:rsidP="008B7251">
      <w:pPr>
        <w:widowControl/>
        <w:jc w:val="left"/>
        <w:rPr>
          <w:rFonts w:ascii="宋体" w:hAnsi="宋体"/>
          <w:b/>
          <w:kern w:val="0"/>
          <w:sz w:val="28"/>
          <w:szCs w:val="28"/>
        </w:rPr>
      </w:pPr>
      <w:r w:rsidRPr="00A301E5">
        <w:rPr>
          <w:b/>
          <w:kern w:val="0"/>
          <w:sz w:val="28"/>
          <w:szCs w:val="28"/>
        </w:rPr>
        <w:t>4</w:t>
      </w:r>
      <w:r w:rsidR="00A301E5" w:rsidRPr="00A301E5">
        <w:rPr>
          <w:rFonts w:ascii="宋体" w:hAnsi="宋体" w:hint="eastAsia"/>
          <w:b/>
          <w:kern w:val="0"/>
          <w:sz w:val="28"/>
          <w:szCs w:val="28"/>
        </w:rPr>
        <w:t xml:space="preserve"> </w:t>
      </w:r>
      <w:r w:rsidRPr="00A301E5">
        <w:rPr>
          <w:rFonts w:ascii="宋体" w:hAnsi="宋体" w:hint="eastAsia"/>
          <w:b/>
          <w:kern w:val="0"/>
          <w:sz w:val="28"/>
          <w:szCs w:val="28"/>
        </w:rPr>
        <w:t>客车发动机舱火灾检测系统</w:t>
      </w:r>
    </w:p>
    <w:p w:rsidR="00D47E04" w:rsidRPr="008B7251" w:rsidRDefault="00C25E6E" w:rsidP="009534FA">
      <w:pPr>
        <w:spacing w:line="300" w:lineRule="auto"/>
        <w:ind w:firstLineChars="200" w:firstLine="420"/>
        <w:rPr>
          <w:rFonts w:hAnsi="宋体"/>
          <w:szCs w:val="21"/>
        </w:rPr>
      </w:pPr>
      <w:r w:rsidRPr="008B7251">
        <w:rPr>
          <w:rFonts w:hAnsi="宋体" w:hint="eastAsia"/>
          <w:szCs w:val="21"/>
        </w:rPr>
        <w:t>根据试验结果</w:t>
      </w:r>
      <w:r w:rsidR="00876988" w:rsidRPr="008B7251">
        <w:rPr>
          <w:rFonts w:hAnsi="宋体" w:hint="eastAsia"/>
          <w:szCs w:val="21"/>
        </w:rPr>
        <w:t>分析</w:t>
      </w:r>
      <w:r w:rsidR="00BE3DB2">
        <w:rPr>
          <w:rFonts w:hAnsi="宋体" w:hint="eastAsia"/>
          <w:szCs w:val="21"/>
        </w:rPr>
        <w:t>设计检测程序</w:t>
      </w:r>
      <w:r w:rsidR="00D47E04" w:rsidRPr="008B7251">
        <w:rPr>
          <w:rFonts w:hAnsi="宋体" w:hint="eastAsia"/>
          <w:szCs w:val="21"/>
        </w:rPr>
        <w:t>在线监测舱内温</w:t>
      </w:r>
      <w:r w:rsidR="00693682">
        <w:rPr>
          <w:rFonts w:hAnsi="宋体" w:hint="eastAsia"/>
          <w:szCs w:val="21"/>
        </w:rPr>
        <w:t>度变化速率，当监测的温度传感器中，任</w:t>
      </w:r>
      <w:r w:rsidR="00E53FD2" w:rsidRPr="00E53FD2">
        <w:rPr>
          <w:rFonts w:hAnsi="宋体" w:hint="eastAsia"/>
          <w:color w:val="FF0000"/>
          <w:szCs w:val="21"/>
        </w:rPr>
        <w:t>何</w:t>
      </w:r>
      <w:r w:rsidR="00693682">
        <w:rPr>
          <w:rFonts w:hAnsi="宋体" w:hint="eastAsia"/>
          <w:szCs w:val="21"/>
        </w:rPr>
        <w:t>一个温度速率变化超过正常值</w:t>
      </w:r>
      <w:r w:rsidRPr="008B7251">
        <w:rPr>
          <w:rFonts w:hAnsi="宋体" w:hint="eastAsia"/>
          <w:szCs w:val="21"/>
        </w:rPr>
        <w:t>就</w:t>
      </w:r>
      <w:r w:rsidR="00D47E04" w:rsidRPr="008B7251">
        <w:rPr>
          <w:rFonts w:hAnsi="宋体" w:hint="eastAsia"/>
          <w:szCs w:val="21"/>
        </w:rPr>
        <w:t>判定舱内出现热表面故障。检测电路示意图如</w:t>
      </w:r>
      <w:r w:rsidRPr="008B7251">
        <w:rPr>
          <w:rFonts w:hAnsi="宋体" w:hint="eastAsia"/>
          <w:szCs w:val="21"/>
        </w:rPr>
        <w:t>图</w:t>
      </w:r>
      <w:r w:rsidRPr="003856F9">
        <w:t>6</w:t>
      </w:r>
      <w:r w:rsidRPr="008B7251">
        <w:rPr>
          <w:rFonts w:hAnsi="宋体" w:hint="eastAsia"/>
          <w:szCs w:val="21"/>
        </w:rPr>
        <w:t>所示</w:t>
      </w:r>
      <w:r w:rsidR="00D47E04" w:rsidRPr="008B7251">
        <w:rPr>
          <w:rFonts w:hAnsi="宋体" w:hint="eastAsia"/>
          <w:szCs w:val="21"/>
        </w:rPr>
        <w:t>：</w:t>
      </w:r>
    </w:p>
    <w:p w:rsidR="00D47E04" w:rsidRPr="00680576" w:rsidRDefault="00105424" w:rsidP="00DD475B">
      <w:pPr>
        <w:spacing w:line="300" w:lineRule="auto"/>
        <w:ind w:firstLineChars="200" w:firstLine="420"/>
        <w:jc w:val="center"/>
        <w:rPr>
          <w:rFonts w:ascii="宋体" w:hAnsi="宋体"/>
        </w:rPr>
      </w:pPr>
      <w:r>
        <w:object w:dxaOrig="10562" w:dyaOrig="2908">
          <v:shape id="_x0000_i1028" type="#_x0000_t75" style="width:223.95pt;height:69.5pt" o:ole="">
            <v:imagedata r:id="rId25" o:title=""/>
          </v:shape>
          <o:OLEObject Type="Embed" ProgID="Visio.Drawing.11" ShapeID="_x0000_i1028" DrawAspect="Content" ObjectID="_1462285857" r:id="rId26"/>
        </w:object>
      </w:r>
    </w:p>
    <w:p w:rsidR="00D47E04" w:rsidRDefault="00D47E04" w:rsidP="009534FA">
      <w:pPr>
        <w:spacing w:line="300" w:lineRule="auto"/>
        <w:jc w:val="center"/>
        <w:rPr>
          <w:rFonts w:ascii="宋体" w:hAnsi="宋体"/>
          <w:sz w:val="18"/>
        </w:rPr>
      </w:pPr>
      <w:r w:rsidRPr="009534FA">
        <w:rPr>
          <w:rFonts w:ascii="宋体" w:hAnsi="宋体" w:hint="eastAsia"/>
          <w:sz w:val="18"/>
        </w:rPr>
        <w:t>图</w:t>
      </w:r>
      <w:r w:rsidRPr="003F52C1">
        <w:rPr>
          <w:sz w:val="18"/>
          <w:szCs w:val="18"/>
        </w:rPr>
        <w:t>6</w:t>
      </w:r>
      <w:r w:rsidRPr="003F52C1">
        <w:rPr>
          <w:rFonts w:hint="eastAsia"/>
          <w:sz w:val="18"/>
          <w:szCs w:val="18"/>
        </w:rPr>
        <w:t xml:space="preserve"> </w:t>
      </w:r>
      <w:r w:rsidRPr="009534FA">
        <w:rPr>
          <w:rFonts w:ascii="宋体" w:hAnsi="宋体" w:hint="eastAsia"/>
          <w:sz w:val="18"/>
        </w:rPr>
        <w:t>检测电路示意图</w:t>
      </w:r>
    </w:p>
    <w:p w:rsidR="00BF6F10" w:rsidRPr="00BF6F10" w:rsidRDefault="00BF6F10" w:rsidP="00BF6F10">
      <w:pPr>
        <w:spacing w:line="25" w:lineRule="atLeast"/>
        <w:ind w:firstLine="435"/>
        <w:jc w:val="center"/>
        <w:rPr>
          <w:color w:val="000000" w:themeColor="text1"/>
          <w:sz w:val="18"/>
          <w:szCs w:val="18"/>
        </w:rPr>
      </w:pPr>
      <w:r w:rsidRPr="00BF6F10">
        <w:rPr>
          <w:rFonts w:hint="eastAsia"/>
          <w:color w:val="000000" w:themeColor="text1"/>
          <w:sz w:val="18"/>
          <w:szCs w:val="18"/>
        </w:rPr>
        <w:t xml:space="preserve">Fig.6 </w:t>
      </w:r>
      <w:r w:rsidRPr="00BF6F10">
        <w:rPr>
          <w:color w:val="000000" w:themeColor="text1"/>
          <w:sz w:val="18"/>
          <w:szCs w:val="18"/>
        </w:rPr>
        <w:t>Detection circuit diagram</w:t>
      </w:r>
    </w:p>
    <w:p w:rsidR="00666689" w:rsidRPr="00680576" w:rsidRDefault="00D47E04" w:rsidP="00666689">
      <w:pPr>
        <w:spacing w:line="300" w:lineRule="auto"/>
        <w:ind w:firstLineChars="200" w:firstLine="420"/>
        <w:rPr>
          <w:rFonts w:ascii="宋体" w:hAnsi="宋体"/>
        </w:rPr>
      </w:pPr>
      <w:r w:rsidRPr="008B7251">
        <w:rPr>
          <w:rFonts w:hAnsi="宋体" w:hint="eastAsia"/>
          <w:szCs w:val="21"/>
        </w:rPr>
        <w:t>检测电路主要由</w:t>
      </w:r>
      <w:r w:rsidR="00C25E6E" w:rsidRPr="008B7251">
        <w:rPr>
          <w:rFonts w:hAnsi="宋体" w:hint="eastAsia"/>
          <w:szCs w:val="21"/>
        </w:rPr>
        <w:t>多个</w:t>
      </w:r>
      <w:r w:rsidRPr="008B7251">
        <w:rPr>
          <w:rFonts w:hAnsi="宋体"/>
          <w:szCs w:val="21"/>
        </w:rPr>
        <w:t>AD590</w:t>
      </w:r>
      <w:r w:rsidRPr="008B7251">
        <w:rPr>
          <w:rFonts w:hAnsi="宋体" w:hint="eastAsia"/>
          <w:szCs w:val="21"/>
        </w:rPr>
        <w:t>温度传感器，单片机，</w:t>
      </w:r>
      <w:r w:rsidR="003E7817" w:rsidRPr="008B7251">
        <w:rPr>
          <w:rFonts w:hAnsi="宋体" w:hint="eastAsia"/>
          <w:szCs w:val="21"/>
        </w:rPr>
        <w:t>接口电路</w:t>
      </w:r>
      <w:r w:rsidRPr="008B7251">
        <w:rPr>
          <w:rFonts w:hAnsi="宋体" w:hint="eastAsia"/>
          <w:szCs w:val="21"/>
        </w:rPr>
        <w:t>，继电器组成。</w:t>
      </w:r>
      <w:r w:rsidR="00C33FD9" w:rsidRPr="008B7251">
        <w:rPr>
          <w:rFonts w:hAnsi="宋体" w:hint="eastAsia"/>
          <w:szCs w:val="21"/>
        </w:rPr>
        <w:t>温度传感器布置在舱内故障高发区域，采集舱内温度值。温度传感器将采集到的温度</w:t>
      </w:r>
      <w:r w:rsidR="007F72BD" w:rsidRPr="008B7251">
        <w:rPr>
          <w:rFonts w:hAnsi="宋体" w:hint="eastAsia"/>
          <w:szCs w:val="21"/>
        </w:rPr>
        <w:t>值转换为对应的电流值，再</w:t>
      </w:r>
      <w:r w:rsidR="00C33FD9" w:rsidRPr="008B7251">
        <w:rPr>
          <w:rFonts w:hAnsi="宋体" w:hint="eastAsia"/>
          <w:szCs w:val="21"/>
        </w:rPr>
        <w:t>通过接口电路传送到单片机，</w:t>
      </w:r>
      <w:r w:rsidRPr="008B7251">
        <w:rPr>
          <w:rFonts w:hAnsi="宋体" w:hint="eastAsia"/>
          <w:szCs w:val="21"/>
        </w:rPr>
        <w:t>单片机</w:t>
      </w:r>
      <w:r w:rsidR="00C33FD9" w:rsidRPr="008B7251">
        <w:rPr>
          <w:rFonts w:hAnsi="宋体"/>
          <w:szCs w:val="21"/>
        </w:rPr>
        <w:t>I/O</w:t>
      </w:r>
      <w:proofErr w:type="gramStart"/>
      <w:r w:rsidR="00C33FD9" w:rsidRPr="008B7251">
        <w:rPr>
          <w:rFonts w:hAnsi="宋体" w:hint="eastAsia"/>
          <w:szCs w:val="21"/>
        </w:rPr>
        <w:t>口</w:t>
      </w:r>
      <w:r w:rsidRPr="008B7251">
        <w:rPr>
          <w:rFonts w:hAnsi="宋体" w:hint="eastAsia"/>
          <w:szCs w:val="21"/>
        </w:rPr>
        <w:t>根据</w:t>
      </w:r>
      <w:proofErr w:type="gramEnd"/>
      <w:r w:rsidRPr="008B7251">
        <w:rPr>
          <w:rFonts w:hAnsi="宋体" w:hint="eastAsia"/>
          <w:szCs w:val="21"/>
        </w:rPr>
        <w:t>采集到的温度</w:t>
      </w:r>
      <w:r w:rsidR="00C33FD9" w:rsidRPr="008B7251">
        <w:rPr>
          <w:rFonts w:hAnsi="宋体" w:hint="eastAsia"/>
          <w:szCs w:val="21"/>
        </w:rPr>
        <w:t>值，求出单位时间温度</w:t>
      </w:r>
      <w:r w:rsidRPr="008B7251">
        <w:rPr>
          <w:rFonts w:hAnsi="宋体" w:hint="eastAsia"/>
          <w:szCs w:val="21"/>
        </w:rPr>
        <w:t>速率，与正常值做比较。最终判断舱内是否有热表面故障发生，</w:t>
      </w:r>
      <w:r w:rsidR="00B41353" w:rsidRPr="00E53FD2">
        <w:rPr>
          <w:rFonts w:ascii="宋体" w:hAnsi="宋体" w:hint="eastAsia"/>
        </w:rPr>
        <w:lastRenderedPageBreak/>
        <w:t>一旦判断有故障就启动自动灭火装置，</w:t>
      </w:r>
      <w:r w:rsidR="00666689">
        <w:rPr>
          <w:rFonts w:ascii="宋体" w:hAnsi="宋体" w:hint="eastAsia"/>
        </w:rPr>
        <w:t>同时</w:t>
      </w:r>
      <w:r w:rsidR="00666689" w:rsidRPr="00680576">
        <w:rPr>
          <w:rFonts w:ascii="宋体" w:hAnsi="宋体" w:hint="eastAsia"/>
        </w:rPr>
        <w:t>在液晶屏上显示提示信息</w:t>
      </w:r>
      <w:r w:rsidR="00666689">
        <w:rPr>
          <w:rFonts w:ascii="宋体" w:hAnsi="宋体" w:hint="eastAsia"/>
        </w:rPr>
        <w:t>，</w:t>
      </w:r>
      <w:r w:rsidR="00B41353" w:rsidRPr="00E53FD2">
        <w:rPr>
          <w:rFonts w:ascii="宋体" w:hAnsi="宋体" w:hint="eastAsia"/>
        </w:rPr>
        <w:t>并向司乘人员发出声光报警信号，通知驾驶员立即停车检查。</w:t>
      </w:r>
    </w:p>
    <w:p w:rsidR="00D47E04" w:rsidRPr="00A301E5" w:rsidRDefault="00EC63E6" w:rsidP="008B7251">
      <w:pPr>
        <w:widowControl/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A301E5">
        <w:rPr>
          <w:rFonts w:eastAsiaTheme="majorEastAsia"/>
          <w:b/>
          <w:kern w:val="0"/>
          <w:sz w:val="28"/>
          <w:szCs w:val="28"/>
        </w:rPr>
        <w:t>5</w:t>
      </w:r>
      <w:r w:rsidR="00A301E5">
        <w:rPr>
          <w:rFonts w:eastAsiaTheme="majorEastAsia" w:hint="eastAsia"/>
          <w:b/>
          <w:kern w:val="0"/>
          <w:sz w:val="28"/>
          <w:szCs w:val="28"/>
        </w:rPr>
        <w:t xml:space="preserve"> </w:t>
      </w:r>
      <w:r w:rsidRPr="00A301E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结束语</w:t>
      </w:r>
    </w:p>
    <w:p w:rsidR="00D47E04" w:rsidRPr="008B7251" w:rsidRDefault="00D47E04" w:rsidP="008B7251">
      <w:pPr>
        <w:spacing w:line="300" w:lineRule="auto"/>
        <w:ind w:firstLineChars="200" w:firstLine="420"/>
        <w:rPr>
          <w:rFonts w:hAnsi="宋体"/>
          <w:szCs w:val="21"/>
        </w:rPr>
      </w:pPr>
      <w:r w:rsidRPr="008B7251">
        <w:rPr>
          <w:rFonts w:hAnsi="宋体" w:hint="eastAsia"/>
          <w:szCs w:val="21"/>
        </w:rPr>
        <w:t>目前</w:t>
      </w:r>
      <w:r w:rsidR="005D2BF1" w:rsidRPr="008B7251">
        <w:rPr>
          <w:rFonts w:hAnsi="宋体" w:hint="eastAsia"/>
          <w:szCs w:val="21"/>
        </w:rPr>
        <w:t>客车火</w:t>
      </w:r>
      <w:r w:rsidRPr="008B7251">
        <w:rPr>
          <w:rFonts w:hAnsi="宋体" w:hint="eastAsia"/>
          <w:szCs w:val="21"/>
        </w:rPr>
        <w:t>灾呈现快速发展的态势，然而由于客车</w:t>
      </w:r>
      <w:r w:rsidR="004254C4" w:rsidRPr="008B7251">
        <w:rPr>
          <w:rFonts w:hAnsi="宋体" w:hint="eastAsia"/>
          <w:szCs w:val="21"/>
        </w:rPr>
        <w:t>在行驶过程中易受到外界环境</w:t>
      </w:r>
      <w:r w:rsidR="004254C4" w:rsidRPr="00E53FD2">
        <w:rPr>
          <w:rFonts w:hAnsi="宋体" w:hint="eastAsia"/>
          <w:color w:val="FF0000"/>
          <w:szCs w:val="21"/>
        </w:rPr>
        <w:t>影响</w:t>
      </w:r>
      <w:r w:rsidR="00E53FD2" w:rsidRPr="00E53FD2">
        <w:rPr>
          <w:rFonts w:hAnsi="宋体" w:cs="宋体" w:hint="eastAsia"/>
          <w:color w:val="FF0000"/>
        </w:rPr>
        <w:t>因素较大，安装在客车发动机舱内的</w:t>
      </w:r>
      <w:r w:rsidR="004254C4" w:rsidRPr="008B7251">
        <w:rPr>
          <w:rFonts w:hAnsi="宋体" w:hint="eastAsia"/>
          <w:szCs w:val="21"/>
        </w:rPr>
        <w:t>自动灭火器</w:t>
      </w:r>
      <w:r w:rsidR="00E53FD2" w:rsidRPr="00E53FD2">
        <w:rPr>
          <w:rFonts w:hAnsi="宋体" w:hint="eastAsia"/>
          <w:color w:val="FF0000"/>
          <w:szCs w:val="21"/>
        </w:rPr>
        <w:t>有时</w:t>
      </w:r>
      <w:r w:rsidR="004254C4" w:rsidRPr="008B7251">
        <w:rPr>
          <w:rFonts w:hAnsi="宋体" w:hint="eastAsia"/>
          <w:szCs w:val="21"/>
        </w:rPr>
        <w:t>会出</w:t>
      </w:r>
      <w:r w:rsidRPr="008B7251">
        <w:rPr>
          <w:rFonts w:hAnsi="宋体" w:hint="eastAsia"/>
          <w:szCs w:val="21"/>
        </w:rPr>
        <w:t>现漏报</w:t>
      </w:r>
      <w:r w:rsidR="00E53FD2" w:rsidRPr="00E53FD2">
        <w:rPr>
          <w:rFonts w:hAnsi="宋体" w:hint="eastAsia"/>
          <w:color w:val="FF0000"/>
          <w:szCs w:val="21"/>
        </w:rPr>
        <w:t>或</w:t>
      </w:r>
      <w:r w:rsidR="004254C4" w:rsidRPr="008B7251">
        <w:rPr>
          <w:rFonts w:hAnsi="宋体" w:hint="eastAsia"/>
          <w:szCs w:val="21"/>
        </w:rPr>
        <w:t>误报的</w:t>
      </w:r>
      <w:r w:rsidRPr="008B7251">
        <w:rPr>
          <w:rFonts w:hAnsi="宋体" w:hint="eastAsia"/>
          <w:szCs w:val="21"/>
        </w:rPr>
        <w:t>情况。</w:t>
      </w:r>
      <w:r w:rsidR="004254C4" w:rsidRPr="008B7251">
        <w:rPr>
          <w:rFonts w:hAnsi="宋体" w:hint="eastAsia"/>
          <w:szCs w:val="21"/>
        </w:rPr>
        <w:t>本文通过</w:t>
      </w:r>
      <w:r w:rsidRPr="00E53FD2">
        <w:rPr>
          <w:rFonts w:hAnsi="宋体" w:hint="eastAsia"/>
          <w:color w:val="FF0000"/>
          <w:szCs w:val="21"/>
        </w:rPr>
        <w:t>对</w:t>
      </w:r>
      <w:r w:rsidR="00E53FD2" w:rsidRPr="00E53FD2">
        <w:rPr>
          <w:rFonts w:hAnsi="宋体" w:cs="宋体" w:hint="eastAsia"/>
          <w:color w:val="FF0000"/>
        </w:rPr>
        <w:t>客车发动机舱内温度及温度变化率参量的实时在线监测，实现火灾早期预警的目的</w:t>
      </w:r>
      <w:r w:rsidR="00E53FD2">
        <w:rPr>
          <w:rFonts w:hAnsi="宋体" w:cs="宋体" w:hint="eastAsia"/>
        </w:rPr>
        <w:t>，</w:t>
      </w:r>
      <w:r w:rsidR="00BF70CA" w:rsidRPr="008B7251">
        <w:rPr>
          <w:rFonts w:hAnsi="宋体" w:hint="eastAsia"/>
          <w:szCs w:val="21"/>
        </w:rPr>
        <w:t>依此设计硬件检测电路，实验已证明基于该</w:t>
      </w:r>
      <w:r w:rsidRPr="008B7251">
        <w:rPr>
          <w:rFonts w:hAnsi="宋体" w:hint="eastAsia"/>
          <w:szCs w:val="21"/>
        </w:rPr>
        <w:t>方法的检测电路可以在火灾生成的早期进行有效报警。</w:t>
      </w:r>
      <w:r w:rsidR="00E53FD2" w:rsidRPr="00E53FD2">
        <w:rPr>
          <w:rFonts w:hAnsi="宋体" w:cs="宋体" w:hint="eastAsia"/>
          <w:color w:val="FF0000"/>
        </w:rPr>
        <w:t>同时，通过实验验证，该</w:t>
      </w:r>
      <w:r w:rsidRPr="00E53FD2">
        <w:rPr>
          <w:rFonts w:hAnsi="宋体" w:hint="eastAsia"/>
          <w:color w:val="FF0000"/>
          <w:szCs w:val="21"/>
        </w:rPr>
        <w:t>方法受限于传感器</w:t>
      </w:r>
      <w:r w:rsidR="00E53FD2" w:rsidRPr="00E53FD2">
        <w:rPr>
          <w:rFonts w:hAnsi="宋体" w:cs="宋体" w:hint="eastAsia"/>
          <w:color w:val="FF0000"/>
        </w:rPr>
        <w:t>布置位置的因素影响较大</w:t>
      </w:r>
      <w:r w:rsidRPr="008B7251">
        <w:rPr>
          <w:rFonts w:hAnsi="宋体" w:hint="eastAsia"/>
          <w:szCs w:val="21"/>
        </w:rPr>
        <w:t>，当温度传感器</w:t>
      </w:r>
      <w:r w:rsidR="00EC63E6" w:rsidRPr="008B7251">
        <w:rPr>
          <w:rFonts w:hAnsi="宋体" w:hint="eastAsia"/>
          <w:szCs w:val="21"/>
        </w:rPr>
        <w:t>离故障点较远时，传感器速率变化较小，容易出现漏报的情况。因此</w:t>
      </w:r>
      <w:r w:rsidR="00E53FD2" w:rsidRPr="00E53FD2">
        <w:rPr>
          <w:rFonts w:hAnsi="宋体" w:hint="eastAsia"/>
          <w:color w:val="FF0000"/>
          <w:szCs w:val="21"/>
        </w:rPr>
        <w:t>后续实验</w:t>
      </w:r>
      <w:r w:rsidR="00EC63E6" w:rsidRPr="008B7251">
        <w:rPr>
          <w:rFonts w:hAnsi="宋体" w:hint="eastAsia"/>
          <w:szCs w:val="21"/>
        </w:rPr>
        <w:t>需要</w:t>
      </w:r>
      <w:r w:rsidRPr="008B7251">
        <w:rPr>
          <w:rFonts w:hAnsi="宋体" w:hint="eastAsia"/>
          <w:szCs w:val="21"/>
        </w:rPr>
        <w:t>建立多个传感器之间的联系，弥补该方法对单一传感器的判断盲区，准确判断不同</w:t>
      </w:r>
      <w:proofErr w:type="gramStart"/>
      <w:r w:rsidRPr="008B7251">
        <w:rPr>
          <w:rFonts w:hAnsi="宋体" w:hint="eastAsia"/>
          <w:szCs w:val="21"/>
        </w:rPr>
        <w:t>位置处热表面</w:t>
      </w:r>
      <w:proofErr w:type="gramEnd"/>
      <w:r w:rsidRPr="008B7251">
        <w:rPr>
          <w:rFonts w:hAnsi="宋体" w:hint="eastAsia"/>
          <w:szCs w:val="21"/>
        </w:rPr>
        <w:t>故障的发生，</w:t>
      </w:r>
      <w:r w:rsidR="004254C4" w:rsidRPr="008B7251">
        <w:rPr>
          <w:rFonts w:hAnsi="宋体" w:hint="eastAsia"/>
          <w:szCs w:val="21"/>
        </w:rPr>
        <w:t>进而</w:t>
      </w:r>
      <w:r w:rsidR="00E53FD2" w:rsidRPr="00E53FD2">
        <w:rPr>
          <w:rFonts w:hAnsi="宋体" w:cs="宋体" w:hint="eastAsia"/>
          <w:color w:val="FF0000"/>
        </w:rPr>
        <w:t>达到火灾早期预警的目的</w:t>
      </w:r>
      <w:r w:rsidR="00E53FD2">
        <w:rPr>
          <w:rFonts w:hAnsi="宋体" w:cs="宋体" w:hint="eastAsia"/>
        </w:rPr>
        <w:t>。</w:t>
      </w:r>
    </w:p>
    <w:p w:rsidR="00445EBA" w:rsidRPr="00FE4CD4" w:rsidRDefault="00445EBA" w:rsidP="004D6964">
      <w:pPr>
        <w:widowControl/>
        <w:spacing w:beforeLines="50" w:afterLines="50"/>
        <w:jc w:val="left"/>
        <w:rPr>
          <w:rFonts w:ascii="黑体" w:eastAsia="黑体" w:hAnsi="黑体"/>
          <w:b/>
          <w:spacing w:val="10"/>
          <w:szCs w:val="24"/>
        </w:rPr>
      </w:pPr>
      <w:r w:rsidRPr="00FE4CD4">
        <w:rPr>
          <w:rFonts w:ascii="黑体" w:eastAsia="黑体" w:hAnsi="黑体" w:hint="eastAsia"/>
          <w:b/>
          <w:spacing w:val="10"/>
          <w:szCs w:val="24"/>
        </w:rPr>
        <w:t>参考文献</w:t>
      </w:r>
      <w:r w:rsidR="00FE4CD4" w:rsidRPr="00FE4CD4">
        <w:rPr>
          <w:rFonts w:eastAsia="黑体"/>
          <w:b/>
          <w:spacing w:val="10"/>
          <w:szCs w:val="24"/>
        </w:rPr>
        <w:t>(References)</w:t>
      </w:r>
      <w:r w:rsidRPr="00FE4CD4">
        <w:rPr>
          <w:rFonts w:ascii="黑体" w:eastAsia="黑体" w:hAnsi="黑体" w:hint="eastAsia"/>
          <w:b/>
          <w:spacing w:val="10"/>
          <w:szCs w:val="24"/>
        </w:rPr>
        <w:t>:</w:t>
      </w:r>
    </w:p>
    <w:p w:rsidR="001D25D8" w:rsidRDefault="001D25D8" w:rsidP="008B7251">
      <w:pPr>
        <w:autoSpaceDE w:val="0"/>
        <w:autoSpaceDN w:val="0"/>
        <w:adjustRightInd w:val="0"/>
        <w:rPr>
          <w:sz w:val="18"/>
          <w:szCs w:val="18"/>
        </w:rPr>
      </w:pPr>
      <w:r w:rsidRPr="008B7251">
        <w:rPr>
          <w:rFonts w:hint="eastAsia"/>
          <w:sz w:val="18"/>
          <w:szCs w:val="18"/>
        </w:rPr>
        <w:t xml:space="preserve">[1] </w:t>
      </w:r>
      <w:r w:rsidRPr="008B7251">
        <w:rPr>
          <w:rFonts w:hint="eastAsia"/>
          <w:sz w:val="18"/>
          <w:szCs w:val="18"/>
        </w:rPr>
        <w:t>周云斐</w:t>
      </w:r>
      <w:r w:rsidRPr="008B7251">
        <w:rPr>
          <w:rFonts w:hint="eastAsia"/>
          <w:sz w:val="18"/>
          <w:szCs w:val="18"/>
        </w:rPr>
        <w:t>,</w:t>
      </w:r>
      <w:r w:rsidRPr="008B7251">
        <w:rPr>
          <w:rFonts w:hint="eastAsia"/>
          <w:sz w:val="18"/>
          <w:szCs w:val="18"/>
        </w:rPr>
        <w:t>易亮</w:t>
      </w:r>
      <w:r w:rsidRPr="008B7251">
        <w:rPr>
          <w:rFonts w:hint="eastAsia"/>
          <w:sz w:val="18"/>
          <w:szCs w:val="18"/>
        </w:rPr>
        <w:t>,</w:t>
      </w:r>
      <w:r w:rsidRPr="008B7251">
        <w:rPr>
          <w:rFonts w:hint="eastAsia"/>
          <w:sz w:val="18"/>
          <w:szCs w:val="18"/>
        </w:rPr>
        <w:t>陈洁</w:t>
      </w:r>
      <w:r w:rsidRPr="008B7251">
        <w:rPr>
          <w:rFonts w:hint="eastAsia"/>
          <w:sz w:val="18"/>
          <w:szCs w:val="18"/>
        </w:rPr>
        <w:t xml:space="preserve">. </w:t>
      </w:r>
      <w:r w:rsidRPr="008B7251">
        <w:rPr>
          <w:rFonts w:hint="eastAsia"/>
          <w:sz w:val="18"/>
          <w:szCs w:val="18"/>
        </w:rPr>
        <w:t>大型客车火灾特性和事故原因浅析</w:t>
      </w:r>
      <w:r w:rsidRPr="008B7251">
        <w:rPr>
          <w:rFonts w:hint="eastAsia"/>
          <w:sz w:val="18"/>
          <w:szCs w:val="18"/>
        </w:rPr>
        <w:t>[J].</w:t>
      </w:r>
      <w:r w:rsidRPr="008B7251">
        <w:rPr>
          <w:rFonts w:hint="eastAsia"/>
          <w:sz w:val="18"/>
          <w:szCs w:val="18"/>
        </w:rPr>
        <w:t>科技资讯</w:t>
      </w:r>
      <w:r w:rsidRPr="008B7251">
        <w:rPr>
          <w:rFonts w:hint="eastAsia"/>
          <w:sz w:val="18"/>
          <w:szCs w:val="18"/>
        </w:rPr>
        <w:t>,2012(25):</w:t>
      </w:r>
      <w:proofErr w:type="gramStart"/>
      <w:r w:rsidRPr="008B7251">
        <w:rPr>
          <w:rFonts w:hint="eastAsia"/>
          <w:sz w:val="18"/>
          <w:szCs w:val="18"/>
        </w:rPr>
        <w:t>253</w:t>
      </w:r>
      <w:r w:rsidR="005410FB">
        <w:rPr>
          <w:rFonts w:hint="eastAsia"/>
          <w:sz w:val="18"/>
          <w:szCs w:val="18"/>
        </w:rPr>
        <w:t>-254.</w:t>
      </w:r>
      <w:proofErr w:type="gramEnd"/>
    </w:p>
    <w:p w:rsidR="00E267DE" w:rsidRDefault="00E267DE" w:rsidP="00E267DE">
      <w:pPr>
        <w:autoSpaceDE w:val="0"/>
        <w:autoSpaceDN w:val="0"/>
        <w:adjustRightInd w:val="0"/>
        <w:jc w:val="left"/>
        <w:rPr>
          <w:rFonts w:eastAsia="Courier+ZBQJ54-28"/>
          <w:kern w:val="0"/>
          <w:sz w:val="18"/>
          <w:szCs w:val="18"/>
        </w:rPr>
      </w:pPr>
      <w:r w:rsidRPr="00E267DE">
        <w:rPr>
          <w:rFonts w:eastAsia="Courier+ZBQJ54-28"/>
          <w:kern w:val="0"/>
          <w:sz w:val="18"/>
          <w:szCs w:val="18"/>
        </w:rPr>
        <w:t>[2]</w:t>
      </w:r>
      <w:r>
        <w:rPr>
          <w:rFonts w:ascii="Courier+ZBQJ54-28" w:eastAsia="Courier+ZBQJ54-28" w:hAnsiTheme="minorHAnsi" w:cs="Courier+ZBQJ54-28"/>
          <w:kern w:val="0"/>
          <w:sz w:val="18"/>
          <w:szCs w:val="18"/>
        </w:rPr>
        <w:t xml:space="preserve"> </w:t>
      </w:r>
      <w:r>
        <w:rPr>
          <w:rFonts w:ascii="AdobeHeitiStd-Regular" w:eastAsia="AdobeHeitiStd-Regular" w:hAnsiTheme="minorHAnsi" w:cs="AdobeHeitiStd-Regular" w:hint="eastAsia"/>
          <w:kern w:val="0"/>
          <w:sz w:val="16"/>
          <w:szCs w:val="16"/>
        </w:rPr>
        <w:t>马秀山</w:t>
      </w:r>
      <w:r>
        <w:rPr>
          <w:rFonts w:ascii="Courier+ZBQJ54-28" w:eastAsia="Courier+ZBQJ54-28" w:hAnsiTheme="minorHAnsi" w:cs="Courier+ZBQJ54-28"/>
          <w:kern w:val="0"/>
          <w:sz w:val="18"/>
          <w:szCs w:val="18"/>
        </w:rPr>
        <w:t xml:space="preserve">. </w:t>
      </w:r>
      <w:r w:rsidRPr="00706EF4">
        <w:rPr>
          <w:rFonts w:hint="eastAsia"/>
          <w:sz w:val="18"/>
          <w:szCs w:val="18"/>
        </w:rPr>
        <w:t>火焰探测取得巨大进展</w:t>
      </w:r>
      <w:r w:rsidRPr="00706EF4">
        <w:rPr>
          <w:sz w:val="18"/>
          <w:szCs w:val="18"/>
        </w:rPr>
        <w:t xml:space="preserve">[J]. </w:t>
      </w:r>
      <w:r>
        <w:rPr>
          <w:rFonts w:ascii="AdobeHeitiStd-Regular" w:eastAsia="AdobeHeitiStd-Regular" w:hAnsiTheme="minorHAnsi" w:cs="AdobeHeitiStd-Regular" w:hint="eastAsia"/>
          <w:kern w:val="0"/>
          <w:sz w:val="16"/>
          <w:szCs w:val="16"/>
        </w:rPr>
        <w:t>消防技术与产品信息</w:t>
      </w:r>
      <w:r>
        <w:rPr>
          <w:rFonts w:ascii="DLF-32769-3-1762876686+ZBQKDF-1" w:eastAsia="DLF-32769-3-1762876686+ZBQKDF-1" w:hAnsiTheme="minorHAnsi" w:cs="DLF-32769-3-1762876686+ZBQKDF-1" w:hint="eastAsia"/>
          <w:kern w:val="0"/>
          <w:sz w:val="16"/>
          <w:szCs w:val="16"/>
        </w:rPr>
        <w:t>，</w:t>
      </w:r>
      <w:r w:rsidRPr="00E267DE">
        <w:rPr>
          <w:rFonts w:eastAsia="Courier+ZBQJ54-28"/>
          <w:kern w:val="0"/>
          <w:sz w:val="18"/>
          <w:szCs w:val="18"/>
        </w:rPr>
        <w:t>2009(4)</w:t>
      </w:r>
      <w:r w:rsidRPr="00E267DE">
        <w:rPr>
          <w:rFonts w:eastAsia="Courier+ZBQJ54-28" w:hint="eastAsia"/>
          <w:kern w:val="0"/>
          <w:sz w:val="18"/>
          <w:szCs w:val="18"/>
        </w:rPr>
        <w:t>：</w:t>
      </w:r>
      <w:proofErr w:type="gramStart"/>
      <w:r w:rsidRPr="00E267DE">
        <w:rPr>
          <w:rFonts w:eastAsia="Courier+ZBQJ54-28"/>
          <w:kern w:val="0"/>
          <w:sz w:val="18"/>
          <w:szCs w:val="18"/>
        </w:rPr>
        <w:t>70-71.</w:t>
      </w:r>
      <w:proofErr w:type="gramEnd"/>
    </w:p>
    <w:p w:rsidR="001E3D2E" w:rsidRPr="00706EF4" w:rsidRDefault="001E3D2E" w:rsidP="00E267DE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706EF4">
        <w:rPr>
          <w:rFonts w:hint="eastAsia"/>
          <w:sz w:val="18"/>
          <w:szCs w:val="18"/>
        </w:rPr>
        <w:t xml:space="preserve">[3] </w:t>
      </w:r>
      <w:r w:rsidRPr="00706EF4">
        <w:rPr>
          <w:rFonts w:hint="eastAsia"/>
          <w:sz w:val="18"/>
          <w:szCs w:val="18"/>
        </w:rPr>
        <w:t>丁环，杜建华，</w:t>
      </w:r>
      <w:proofErr w:type="gramStart"/>
      <w:r w:rsidRPr="00706EF4">
        <w:rPr>
          <w:rFonts w:hint="eastAsia"/>
          <w:sz w:val="18"/>
          <w:szCs w:val="18"/>
        </w:rPr>
        <w:t>张认成</w:t>
      </w:r>
      <w:proofErr w:type="gramEnd"/>
      <w:r w:rsidRPr="00706EF4">
        <w:rPr>
          <w:rFonts w:hint="eastAsia"/>
          <w:sz w:val="18"/>
          <w:szCs w:val="18"/>
        </w:rPr>
        <w:t>.</w:t>
      </w:r>
      <w:r w:rsidRPr="00706EF4">
        <w:rPr>
          <w:rFonts w:hint="eastAsia"/>
          <w:sz w:val="18"/>
          <w:szCs w:val="18"/>
        </w:rPr>
        <w:t>基于电流分析的汽车电气火灾预警方法</w:t>
      </w:r>
      <w:r w:rsidRPr="00706EF4">
        <w:rPr>
          <w:sz w:val="18"/>
          <w:szCs w:val="18"/>
        </w:rPr>
        <w:t>[J]</w:t>
      </w:r>
      <w:r w:rsidRPr="00706EF4">
        <w:rPr>
          <w:rFonts w:hint="eastAsia"/>
          <w:sz w:val="18"/>
          <w:szCs w:val="18"/>
        </w:rPr>
        <w:t>.</w:t>
      </w:r>
      <w:r w:rsidRPr="001E3D2E">
        <w:rPr>
          <w:rFonts w:hint="eastAsia"/>
          <w:sz w:val="18"/>
          <w:szCs w:val="18"/>
        </w:rPr>
        <w:t xml:space="preserve"> </w:t>
      </w:r>
      <w:r w:rsidRPr="008B7251">
        <w:rPr>
          <w:rFonts w:hint="eastAsia"/>
          <w:sz w:val="18"/>
          <w:szCs w:val="18"/>
        </w:rPr>
        <w:t>消防科学与技术</w:t>
      </w:r>
      <w:r>
        <w:rPr>
          <w:rFonts w:hint="eastAsia"/>
          <w:sz w:val="18"/>
          <w:szCs w:val="18"/>
        </w:rPr>
        <w:t>,</w:t>
      </w:r>
      <w:r w:rsidR="00706EF4">
        <w:rPr>
          <w:rFonts w:hint="eastAsia"/>
          <w:sz w:val="18"/>
          <w:szCs w:val="18"/>
        </w:rPr>
        <w:t>2013,32(3):</w:t>
      </w:r>
      <w:proofErr w:type="gramStart"/>
      <w:r w:rsidR="00706EF4">
        <w:rPr>
          <w:rFonts w:hint="eastAsia"/>
          <w:sz w:val="18"/>
          <w:szCs w:val="18"/>
        </w:rPr>
        <w:t>337-340.</w:t>
      </w:r>
      <w:proofErr w:type="gramEnd"/>
    </w:p>
    <w:p w:rsidR="00E267DE" w:rsidRPr="00E267DE" w:rsidRDefault="00E267DE" w:rsidP="00E267DE">
      <w:pPr>
        <w:autoSpaceDE w:val="0"/>
        <w:autoSpaceDN w:val="0"/>
        <w:adjustRightInd w:val="0"/>
        <w:jc w:val="left"/>
        <w:rPr>
          <w:rFonts w:eastAsia="Courier+ZBQJ54-28"/>
          <w:kern w:val="0"/>
          <w:sz w:val="18"/>
          <w:szCs w:val="18"/>
        </w:rPr>
      </w:pPr>
      <w:r w:rsidRPr="00E267DE">
        <w:rPr>
          <w:rFonts w:eastAsia="Courier+ZBQJ54-28"/>
          <w:kern w:val="0"/>
          <w:sz w:val="18"/>
          <w:szCs w:val="18"/>
        </w:rPr>
        <w:t>[</w:t>
      </w:r>
      <w:r w:rsidR="00706EF4">
        <w:rPr>
          <w:rFonts w:eastAsia="Courier+ZBQJ54-28" w:hint="eastAsia"/>
          <w:kern w:val="0"/>
          <w:sz w:val="18"/>
          <w:szCs w:val="18"/>
        </w:rPr>
        <w:t>4</w:t>
      </w:r>
      <w:r w:rsidRPr="00E267DE">
        <w:rPr>
          <w:rFonts w:eastAsia="Courier+ZBQJ54-28"/>
          <w:kern w:val="0"/>
          <w:sz w:val="18"/>
          <w:szCs w:val="18"/>
        </w:rPr>
        <w:t xml:space="preserve">] </w:t>
      </w:r>
      <w:proofErr w:type="spellStart"/>
      <w:r w:rsidRPr="00E267DE">
        <w:rPr>
          <w:rFonts w:eastAsia="Courier+ZBQJ54-28"/>
          <w:kern w:val="0"/>
          <w:sz w:val="18"/>
          <w:szCs w:val="18"/>
        </w:rPr>
        <w:t>Kempka</w:t>
      </w:r>
      <w:proofErr w:type="spellEnd"/>
      <w:r w:rsidRPr="00E267DE">
        <w:rPr>
          <w:rFonts w:eastAsia="Courier+ZBQJ54-28"/>
          <w:kern w:val="0"/>
          <w:sz w:val="18"/>
          <w:szCs w:val="18"/>
        </w:rPr>
        <w:t xml:space="preserve"> T</w:t>
      </w:r>
      <w:r w:rsidRPr="00E267DE">
        <w:rPr>
          <w:rFonts w:eastAsia="DLF-32769-3-1762876686+ZBQKDF-1"/>
          <w:kern w:val="0"/>
          <w:sz w:val="16"/>
          <w:szCs w:val="16"/>
        </w:rPr>
        <w:t>，</w:t>
      </w:r>
      <w:r w:rsidRPr="00E267DE">
        <w:rPr>
          <w:rFonts w:eastAsia="Courier+ZBQJ54-28"/>
          <w:kern w:val="0"/>
          <w:sz w:val="18"/>
          <w:szCs w:val="18"/>
        </w:rPr>
        <w:t>Kaiser T</w:t>
      </w:r>
      <w:r w:rsidRPr="00E267DE">
        <w:rPr>
          <w:rFonts w:eastAsia="DLF-32769-3-1762876686+ZBQKDF-1"/>
          <w:kern w:val="0"/>
          <w:sz w:val="16"/>
          <w:szCs w:val="16"/>
        </w:rPr>
        <w:t>，</w:t>
      </w:r>
      <w:proofErr w:type="spellStart"/>
      <w:r w:rsidRPr="00E267DE">
        <w:rPr>
          <w:rFonts w:eastAsia="Courier+ZBQJ54-28"/>
          <w:kern w:val="0"/>
          <w:sz w:val="18"/>
          <w:szCs w:val="18"/>
        </w:rPr>
        <w:t>Solbach</w:t>
      </w:r>
      <w:proofErr w:type="spellEnd"/>
      <w:r w:rsidRPr="00E267DE">
        <w:rPr>
          <w:rFonts w:eastAsia="Courier+ZBQJ54-28"/>
          <w:kern w:val="0"/>
          <w:sz w:val="18"/>
          <w:szCs w:val="18"/>
        </w:rPr>
        <w:t xml:space="preserve"> K. Microwaves in Fire </w:t>
      </w:r>
      <w:proofErr w:type="gramStart"/>
      <w:r w:rsidRPr="00E267DE">
        <w:rPr>
          <w:rFonts w:eastAsia="Courier+ZBQJ54-28"/>
          <w:kern w:val="0"/>
          <w:sz w:val="18"/>
          <w:szCs w:val="18"/>
        </w:rPr>
        <w:t>Detection[</w:t>
      </w:r>
      <w:proofErr w:type="gramEnd"/>
      <w:r w:rsidRPr="00E267DE">
        <w:rPr>
          <w:rFonts w:eastAsia="Courier+ZBQJ54-28"/>
          <w:kern w:val="0"/>
          <w:sz w:val="18"/>
          <w:szCs w:val="18"/>
        </w:rPr>
        <w:t>J]. Fire Safety Journal</w:t>
      </w:r>
      <w:r w:rsidRPr="00E267DE">
        <w:rPr>
          <w:rFonts w:eastAsia="DLF-32769-3-1762876686+ZBQKDF-1"/>
          <w:kern w:val="0"/>
          <w:sz w:val="16"/>
          <w:szCs w:val="16"/>
        </w:rPr>
        <w:t>，</w:t>
      </w:r>
      <w:r w:rsidRPr="00E267DE">
        <w:rPr>
          <w:rFonts w:eastAsia="Courier+ZBQJ54-28"/>
          <w:kern w:val="0"/>
          <w:sz w:val="18"/>
          <w:szCs w:val="18"/>
        </w:rPr>
        <w:t>2006</w:t>
      </w:r>
      <w:r w:rsidRPr="00E267DE">
        <w:rPr>
          <w:rFonts w:eastAsia="DLF-32769-3-1762876686+ZBQKDF-1"/>
          <w:kern w:val="0"/>
          <w:sz w:val="16"/>
          <w:szCs w:val="16"/>
        </w:rPr>
        <w:t>，</w:t>
      </w:r>
      <w:r w:rsidRPr="00E267DE">
        <w:rPr>
          <w:rFonts w:eastAsia="Courier+ZBQJ54-28"/>
          <w:kern w:val="0"/>
          <w:sz w:val="18"/>
          <w:szCs w:val="18"/>
        </w:rPr>
        <w:t>41(4)</w:t>
      </w:r>
      <w:r w:rsidRPr="00E267DE">
        <w:rPr>
          <w:rFonts w:eastAsia="DLF-32769-3-1762876686+ZBQKDF-1"/>
          <w:kern w:val="0"/>
          <w:sz w:val="16"/>
          <w:szCs w:val="16"/>
        </w:rPr>
        <w:t>：</w:t>
      </w:r>
      <w:proofErr w:type="gramStart"/>
      <w:r w:rsidRPr="00E267DE">
        <w:rPr>
          <w:rFonts w:eastAsia="Courier+ZBQJ54-28"/>
          <w:kern w:val="0"/>
          <w:sz w:val="18"/>
          <w:szCs w:val="18"/>
        </w:rPr>
        <w:t>327-333.</w:t>
      </w:r>
      <w:proofErr w:type="gramEnd"/>
    </w:p>
    <w:p w:rsidR="00E267DE" w:rsidRPr="00E267DE" w:rsidRDefault="00E267DE" w:rsidP="00E267DE">
      <w:pPr>
        <w:autoSpaceDE w:val="0"/>
        <w:autoSpaceDN w:val="0"/>
        <w:adjustRightInd w:val="0"/>
        <w:jc w:val="left"/>
        <w:rPr>
          <w:rFonts w:ascii="AdobeHeitiStd-Regular" w:eastAsia="AdobeHeitiStd-Regular" w:hAnsiTheme="minorHAnsi" w:cs="AdobeHeitiStd-Regular"/>
          <w:kern w:val="0"/>
          <w:sz w:val="16"/>
          <w:szCs w:val="16"/>
        </w:rPr>
      </w:pPr>
      <w:r w:rsidRPr="00E267DE">
        <w:rPr>
          <w:rFonts w:eastAsia="Courier+ZBQJ54-28"/>
          <w:kern w:val="0"/>
          <w:sz w:val="18"/>
          <w:szCs w:val="18"/>
        </w:rPr>
        <w:t>[</w:t>
      </w:r>
      <w:r w:rsidR="00706EF4">
        <w:rPr>
          <w:rFonts w:eastAsia="Courier+ZBQJ54-28" w:hint="eastAsia"/>
          <w:kern w:val="0"/>
          <w:sz w:val="18"/>
          <w:szCs w:val="18"/>
        </w:rPr>
        <w:t>5</w:t>
      </w:r>
      <w:r w:rsidRPr="00E267DE">
        <w:rPr>
          <w:rFonts w:eastAsia="Courier+ZBQJ54-28"/>
          <w:kern w:val="0"/>
          <w:sz w:val="18"/>
          <w:szCs w:val="18"/>
        </w:rPr>
        <w:t>]</w:t>
      </w:r>
      <w:r>
        <w:rPr>
          <w:rFonts w:ascii="Courier+ZBQJ54-28" w:eastAsia="Courier+ZBQJ54-28" w:hAnsiTheme="minorHAnsi" w:cs="Courier+ZBQJ54-28"/>
          <w:kern w:val="0"/>
          <w:sz w:val="18"/>
          <w:szCs w:val="18"/>
        </w:rPr>
        <w:t xml:space="preserve"> </w:t>
      </w:r>
      <w:r w:rsidRPr="00E267DE">
        <w:rPr>
          <w:rFonts w:hint="eastAsia"/>
          <w:sz w:val="18"/>
          <w:szCs w:val="18"/>
        </w:rPr>
        <w:t>陆强，廖光煊，黄鑫，等</w:t>
      </w:r>
      <w:r w:rsidRPr="00E267DE">
        <w:rPr>
          <w:sz w:val="18"/>
          <w:szCs w:val="18"/>
        </w:rPr>
        <w:t xml:space="preserve">. </w:t>
      </w:r>
      <w:r w:rsidRPr="00E267DE">
        <w:rPr>
          <w:rFonts w:hint="eastAsia"/>
          <w:sz w:val="18"/>
          <w:szCs w:val="18"/>
        </w:rPr>
        <w:t>细水雾扑灭</w:t>
      </w:r>
      <w:r w:rsidRPr="00E267DE">
        <w:rPr>
          <w:sz w:val="18"/>
          <w:szCs w:val="18"/>
        </w:rPr>
        <w:t>B</w:t>
      </w:r>
      <w:r w:rsidRPr="00E267DE">
        <w:rPr>
          <w:rFonts w:hint="eastAsia"/>
          <w:sz w:val="18"/>
          <w:szCs w:val="18"/>
        </w:rPr>
        <w:t>类火的全尺度实验</w:t>
      </w:r>
      <w:r w:rsidRPr="00E267DE">
        <w:rPr>
          <w:sz w:val="18"/>
          <w:szCs w:val="18"/>
        </w:rPr>
        <w:t>[J].</w:t>
      </w:r>
      <w:r w:rsidRPr="00E267DE">
        <w:rPr>
          <w:rFonts w:hint="eastAsia"/>
          <w:sz w:val="18"/>
          <w:szCs w:val="18"/>
        </w:rPr>
        <w:t>中国科学技术大学</w:t>
      </w:r>
      <w:r>
        <w:rPr>
          <w:rFonts w:ascii="DLF-32769-3-1762876686+ZBQKDF-1" w:eastAsia="DLF-32769-3-1762876686+ZBQKDF-1" w:hAnsiTheme="minorHAnsi" w:cs="DLF-32769-3-1762876686+ZBQKDF-1" w:hint="eastAsia"/>
          <w:kern w:val="0"/>
          <w:sz w:val="16"/>
          <w:szCs w:val="16"/>
        </w:rPr>
        <w:t>，</w:t>
      </w:r>
      <w:r w:rsidRPr="00E267DE">
        <w:rPr>
          <w:rFonts w:eastAsia="Courier+ZBQJ54-28"/>
          <w:kern w:val="0"/>
          <w:sz w:val="18"/>
          <w:szCs w:val="18"/>
        </w:rPr>
        <w:t>2006</w:t>
      </w:r>
      <w:r w:rsidRPr="00E267DE">
        <w:rPr>
          <w:rFonts w:eastAsia="Courier+ZBQJ54-28" w:hint="eastAsia"/>
          <w:kern w:val="0"/>
          <w:sz w:val="18"/>
          <w:szCs w:val="18"/>
        </w:rPr>
        <w:t>，</w:t>
      </w:r>
      <w:r w:rsidRPr="00E267DE">
        <w:rPr>
          <w:rFonts w:eastAsia="Courier+ZBQJ54-28"/>
          <w:kern w:val="0"/>
          <w:sz w:val="18"/>
          <w:szCs w:val="18"/>
        </w:rPr>
        <w:t>36(6)</w:t>
      </w:r>
      <w:r w:rsidRPr="00E267DE">
        <w:rPr>
          <w:rFonts w:eastAsia="Courier+ZBQJ54-28" w:hint="eastAsia"/>
          <w:kern w:val="0"/>
          <w:sz w:val="18"/>
          <w:szCs w:val="18"/>
        </w:rPr>
        <w:t>：</w:t>
      </w:r>
      <w:proofErr w:type="gramStart"/>
      <w:r w:rsidRPr="00E267DE">
        <w:rPr>
          <w:rFonts w:eastAsia="Courier+ZBQJ54-28"/>
          <w:kern w:val="0"/>
          <w:sz w:val="18"/>
          <w:szCs w:val="18"/>
        </w:rPr>
        <w:t>660-667.</w:t>
      </w:r>
      <w:proofErr w:type="gramEnd"/>
    </w:p>
    <w:p w:rsidR="00445EBA" w:rsidRPr="008B7251" w:rsidRDefault="001D25D8" w:rsidP="008B7251">
      <w:pPr>
        <w:autoSpaceDE w:val="0"/>
        <w:autoSpaceDN w:val="0"/>
        <w:adjustRightInd w:val="0"/>
        <w:rPr>
          <w:sz w:val="18"/>
          <w:szCs w:val="18"/>
        </w:rPr>
      </w:pPr>
      <w:r w:rsidRPr="008B7251">
        <w:rPr>
          <w:rFonts w:hint="eastAsia"/>
          <w:sz w:val="18"/>
          <w:szCs w:val="18"/>
        </w:rPr>
        <w:t>[</w:t>
      </w:r>
      <w:r w:rsidR="00706EF4">
        <w:rPr>
          <w:rFonts w:hint="eastAsia"/>
          <w:sz w:val="18"/>
          <w:szCs w:val="18"/>
        </w:rPr>
        <w:t>6</w:t>
      </w:r>
      <w:r w:rsidR="00445EBA" w:rsidRPr="008B7251">
        <w:rPr>
          <w:rFonts w:hint="eastAsia"/>
          <w:sz w:val="18"/>
          <w:szCs w:val="18"/>
        </w:rPr>
        <w:t>]</w:t>
      </w:r>
      <w:r w:rsidR="009A328F" w:rsidRPr="008B7251">
        <w:rPr>
          <w:rFonts w:hint="eastAsia"/>
          <w:sz w:val="18"/>
          <w:szCs w:val="18"/>
        </w:rPr>
        <w:t>韩晶</w:t>
      </w:r>
      <w:r w:rsidR="009A328F" w:rsidRPr="008B7251">
        <w:rPr>
          <w:sz w:val="18"/>
          <w:szCs w:val="18"/>
        </w:rPr>
        <w:t xml:space="preserve">, </w:t>
      </w:r>
      <w:proofErr w:type="gramStart"/>
      <w:r w:rsidR="009A328F" w:rsidRPr="008B7251">
        <w:rPr>
          <w:rFonts w:hint="eastAsia"/>
          <w:sz w:val="18"/>
          <w:szCs w:val="18"/>
        </w:rPr>
        <w:t>贾怀宇</w:t>
      </w:r>
      <w:proofErr w:type="gramEnd"/>
      <w:r w:rsidR="009A328F" w:rsidRPr="008B7251">
        <w:rPr>
          <w:rFonts w:hint="eastAsia"/>
          <w:sz w:val="18"/>
          <w:szCs w:val="18"/>
        </w:rPr>
        <w:t>.</w:t>
      </w:r>
      <w:r w:rsidR="009A328F" w:rsidRPr="008B7251">
        <w:rPr>
          <w:rFonts w:hint="eastAsia"/>
          <w:sz w:val="18"/>
          <w:szCs w:val="18"/>
        </w:rPr>
        <w:t>浅谈新一代温度传感火灾探测技术</w:t>
      </w:r>
      <w:r w:rsidR="00680576" w:rsidRPr="008B7251">
        <w:rPr>
          <w:rFonts w:hint="eastAsia"/>
          <w:sz w:val="18"/>
          <w:szCs w:val="18"/>
        </w:rPr>
        <w:t>[J].</w:t>
      </w:r>
      <w:r w:rsidR="009A328F" w:rsidRPr="008B7251">
        <w:rPr>
          <w:rFonts w:hint="eastAsia"/>
          <w:sz w:val="18"/>
          <w:szCs w:val="18"/>
        </w:rPr>
        <w:t>消防技术与产品信息</w:t>
      </w:r>
      <w:r w:rsidR="00680576" w:rsidRPr="008B7251">
        <w:rPr>
          <w:rFonts w:hint="eastAsia"/>
          <w:sz w:val="18"/>
          <w:szCs w:val="18"/>
        </w:rPr>
        <w:t>,2004(8):</w:t>
      </w:r>
      <w:proofErr w:type="gramStart"/>
      <w:r w:rsidR="00680576" w:rsidRPr="008B7251">
        <w:rPr>
          <w:rFonts w:hint="eastAsia"/>
          <w:sz w:val="18"/>
          <w:szCs w:val="18"/>
        </w:rPr>
        <w:t>17-20.</w:t>
      </w:r>
      <w:proofErr w:type="gramEnd"/>
    </w:p>
    <w:p w:rsidR="00680576" w:rsidRPr="008B7251" w:rsidRDefault="001D25D8" w:rsidP="008B7251">
      <w:pPr>
        <w:autoSpaceDE w:val="0"/>
        <w:autoSpaceDN w:val="0"/>
        <w:adjustRightInd w:val="0"/>
        <w:rPr>
          <w:sz w:val="18"/>
          <w:szCs w:val="18"/>
        </w:rPr>
      </w:pPr>
      <w:r w:rsidRPr="008B7251">
        <w:rPr>
          <w:rFonts w:hint="eastAsia"/>
          <w:sz w:val="18"/>
          <w:szCs w:val="18"/>
        </w:rPr>
        <w:t>[</w:t>
      </w:r>
      <w:r w:rsidR="00706EF4">
        <w:rPr>
          <w:rFonts w:hint="eastAsia"/>
          <w:sz w:val="18"/>
          <w:szCs w:val="18"/>
        </w:rPr>
        <w:t>7</w:t>
      </w:r>
      <w:r w:rsidR="00680576" w:rsidRPr="008B7251">
        <w:rPr>
          <w:rFonts w:hint="eastAsia"/>
          <w:sz w:val="18"/>
          <w:szCs w:val="18"/>
        </w:rPr>
        <w:t>]</w:t>
      </w:r>
      <w:r w:rsidR="00680576" w:rsidRPr="008B7251">
        <w:rPr>
          <w:rFonts w:hint="eastAsia"/>
          <w:sz w:val="18"/>
          <w:szCs w:val="18"/>
        </w:rPr>
        <w:t>刘振刚</w:t>
      </w:r>
      <w:r w:rsidR="00680576" w:rsidRPr="008B7251">
        <w:rPr>
          <w:rFonts w:hint="eastAsia"/>
          <w:sz w:val="18"/>
          <w:szCs w:val="18"/>
        </w:rPr>
        <w:t>.</w:t>
      </w:r>
      <w:r w:rsidR="00680576" w:rsidRPr="008B7251">
        <w:rPr>
          <w:rFonts w:hint="eastAsia"/>
          <w:sz w:val="18"/>
          <w:szCs w:val="18"/>
        </w:rPr>
        <w:t>汽车火灾原因调查</w:t>
      </w:r>
      <w:r w:rsidR="00680576" w:rsidRPr="008B7251">
        <w:rPr>
          <w:rFonts w:hint="eastAsia"/>
          <w:sz w:val="18"/>
          <w:szCs w:val="18"/>
        </w:rPr>
        <w:t>[M].</w:t>
      </w:r>
      <w:r w:rsidR="00680576" w:rsidRPr="008B7251">
        <w:rPr>
          <w:rFonts w:hint="eastAsia"/>
          <w:sz w:val="18"/>
          <w:szCs w:val="18"/>
        </w:rPr>
        <w:t>天津：天津科学技术出版社</w:t>
      </w:r>
      <w:r w:rsidR="00680576" w:rsidRPr="008B7251">
        <w:rPr>
          <w:rFonts w:hint="eastAsia"/>
          <w:sz w:val="18"/>
          <w:szCs w:val="18"/>
        </w:rPr>
        <w:t>,2008</w:t>
      </w:r>
      <w:r w:rsidR="00687CC2">
        <w:rPr>
          <w:rFonts w:hint="eastAsia"/>
          <w:sz w:val="18"/>
          <w:szCs w:val="18"/>
        </w:rPr>
        <w:t>:</w:t>
      </w:r>
      <w:proofErr w:type="gramStart"/>
      <w:r w:rsidR="00687CC2">
        <w:rPr>
          <w:rFonts w:hint="eastAsia"/>
          <w:sz w:val="18"/>
          <w:szCs w:val="18"/>
        </w:rPr>
        <w:t>119-120</w:t>
      </w:r>
      <w:r w:rsidR="00680576" w:rsidRPr="008B7251">
        <w:rPr>
          <w:rFonts w:hint="eastAsia"/>
          <w:sz w:val="18"/>
          <w:szCs w:val="18"/>
        </w:rPr>
        <w:t>.</w:t>
      </w:r>
      <w:proofErr w:type="gramEnd"/>
    </w:p>
    <w:p w:rsidR="00F46E01" w:rsidRPr="008B7251" w:rsidRDefault="00F46E01" w:rsidP="008B7251">
      <w:pPr>
        <w:autoSpaceDE w:val="0"/>
        <w:autoSpaceDN w:val="0"/>
        <w:adjustRightInd w:val="0"/>
        <w:rPr>
          <w:sz w:val="18"/>
          <w:szCs w:val="18"/>
        </w:rPr>
      </w:pPr>
      <w:r w:rsidRPr="008B7251">
        <w:rPr>
          <w:rFonts w:hint="eastAsia"/>
          <w:sz w:val="18"/>
          <w:szCs w:val="18"/>
        </w:rPr>
        <w:t>[</w:t>
      </w:r>
      <w:r w:rsidR="00706EF4">
        <w:rPr>
          <w:rFonts w:hint="eastAsia"/>
          <w:sz w:val="18"/>
          <w:szCs w:val="18"/>
        </w:rPr>
        <w:t>8</w:t>
      </w:r>
      <w:r w:rsidRPr="008B7251">
        <w:rPr>
          <w:rFonts w:hint="eastAsia"/>
          <w:sz w:val="18"/>
          <w:szCs w:val="18"/>
        </w:rPr>
        <w:t>]</w:t>
      </w:r>
      <w:r w:rsidRPr="008B7251">
        <w:rPr>
          <w:rFonts w:hint="eastAsia"/>
          <w:sz w:val="18"/>
          <w:szCs w:val="18"/>
        </w:rPr>
        <w:t>杜建华，</w:t>
      </w:r>
      <w:proofErr w:type="gramStart"/>
      <w:r w:rsidRPr="008B7251">
        <w:rPr>
          <w:rFonts w:hint="eastAsia"/>
          <w:sz w:val="18"/>
          <w:szCs w:val="18"/>
        </w:rPr>
        <w:t>张认成</w:t>
      </w:r>
      <w:proofErr w:type="gramEnd"/>
      <w:r w:rsidRPr="008B7251">
        <w:rPr>
          <w:rFonts w:hint="eastAsia"/>
          <w:sz w:val="18"/>
          <w:szCs w:val="18"/>
        </w:rPr>
        <w:t>，丁环，等．汽车火灾探测研究现状及发展趋势</w:t>
      </w:r>
      <w:r w:rsidR="00A25A67" w:rsidRPr="008B7251">
        <w:rPr>
          <w:rFonts w:hint="eastAsia"/>
          <w:sz w:val="18"/>
          <w:szCs w:val="18"/>
        </w:rPr>
        <w:t>[</w:t>
      </w:r>
      <w:r w:rsidRPr="008B7251">
        <w:rPr>
          <w:sz w:val="18"/>
          <w:szCs w:val="18"/>
        </w:rPr>
        <w:t>J]</w:t>
      </w:r>
      <w:r w:rsidRPr="008B7251">
        <w:rPr>
          <w:rFonts w:hint="eastAsia"/>
          <w:sz w:val="18"/>
          <w:szCs w:val="18"/>
        </w:rPr>
        <w:t>．消防科学与技术，</w:t>
      </w:r>
      <w:r w:rsidRPr="008B7251">
        <w:rPr>
          <w:sz w:val="18"/>
          <w:szCs w:val="18"/>
        </w:rPr>
        <w:t>2012</w:t>
      </w:r>
      <w:r w:rsidRPr="008B7251">
        <w:rPr>
          <w:rFonts w:hint="eastAsia"/>
          <w:sz w:val="18"/>
          <w:szCs w:val="18"/>
        </w:rPr>
        <w:t>，</w:t>
      </w:r>
      <w:r w:rsidRPr="008B7251">
        <w:rPr>
          <w:sz w:val="18"/>
          <w:szCs w:val="18"/>
        </w:rPr>
        <w:t>31(4)</w:t>
      </w:r>
      <w:r w:rsidRPr="008B7251">
        <w:rPr>
          <w:rFonts w:hint="eastAsia"/>
          <w:sz w:val="18"/>
          <w:szCs w:val="18"/>
        </w:rPr>
        <w:t>：</w:t>
      </w:r>
      <w:r w:rsidRPr="008B7251">
        <w:rPr>
          <w:sz w:val="18"/>
          <w:szCs w:val="18"/>
        </w:rPr>
        <w:t>436</w:t>
      </w:r>
      <w:r w:rsidR="000D6C9F" w:rsidRPr="008B7251">
        <w:rPr>
          <w:rFonts w:hint="eastAsia"/>
          <w:sz w:val="18"/>
          <w:szCs w:val="18"/>
        </w:rPr>
        <w:t>-</w:t>
      </w:r>
      <w:r w:rsidRPr="008B7251">
        <w:rPr>
          <w:sz w:val="18"/>
          <w:szCs w:val="18"/>
        </w:rPr>
        <w:t>439</w:t>
      </w:r>
      <w:r w:rsidRPr="008B7251">
        <w:rPr>
          <w:rFonts w:hint="eastAsia"/>
          <w:sz w:val="18"/>
          <w:szCs w:val="18"/>
        </w:rPr>
        <w:t>．</w:t>
      </w:r>
    </w:p>
    <w:p w:rsidR="00680576" w:rsidRPr="008B7251" w:rsidRDefault="001D25D8" w:rsidP="008B7251">
      <w:pPr>
        <w:autoSpaceDE w:val="0"/>
        <w:autoSpaceDN w:val="0"/>
        <w:adjustRightInd w:val="0"/>
        <w:rPr>
          <w:sz w:val="18"/>
          <w:szCs w:val="18"/>
        </w:rPr>
      </w:pPr>
      <w:r w:rsidRPr="008B7251">
        <w:rPr>
          <w:rFonts w:hint="eastAsia"/>
          <w:sz w:val="18"/>
          <w:szCs w:val="18"/>
        </w:rPr>
        <w:t>[</w:t>
      </w:r>
      <w:r w:rsidR="00706EF4">
        <w:rPr>
          <w:rFonts w:hint="eastAsia"/>
          <w:sz w:val="18"/>
          <w:szCs w:val="18"/>
        </w:rPr>
        <w:t>9</w:t>
      </w:r>
      <w:r w:rsidR="00680576" w:rsidRPr="008B7251">
        <w:rPr>
          <w:rFonts w:hint="eastAsia"/>
          <w:sz w:val="18"/>
          <w:szCs w:val="18"/>
        </w:rPr>
        <w:t xml:space="preserve">] </w:t>
      </w:r>
      <w:r w:rsidR="00680576" w:rsidRPr="008B7251">
        <w:rPr>
          <w:rFonts w:hint="eastAsia"/>
          <w:sz w:val="18"/>
          <w:szCs w:val="18"/>
        </w:rPr>
        <w:t>杨云</w:t>
      </w:r>
      <w:r w:rsidR="00680576" w:rsidRPr="008B7251">
        <w:rPr>
          <w:rFonts w:hint="eastAsia"/>
          <w:sz w:val="18"/>
          <w:szCs w:val="18"/>
        </w:rPr>
        <w:t>.</w:t>
      </w:r>
      <w:r w:rsidR="00680576" w:rsidRPr="008B7251">
        <w:rPr>
          <w:rFonts w:hint="eastAsia"/>
          <w:sz w:val="18"/>
          <w:szCs w:val="18"/>
        </w:rPr>
        <w:t>浅谈汽车火灾的常见原因及调查方法</w:t>
      </w:r>
      <w:r w:rsidR="00680576" w:rsidRPr="008B7251">
        <w:rPr>
          <w:rFonts w:hint="eastAsia"/>
          <w:sz w:val="18"/>
          <w:szCs w:val="18"/>
        </w:rPr>
        <w:t>[J].</w:t>
      </w:r>
      <w:r w:rsidR="00680576" w:rsidRPr="008B7251">
        <w:rPr>
          <w:rFonts w:hint="eastAsia"/>
          <w:sz w:val="18"/>
          <w:szCs w:val="18"/>
        </w:rPr>
        <w:t>科技信息</w:t>
      </w:r>
      <w:r w:rsidR="00D23AB5" w:rsidRPr="008B7251">
        <w:rPr>
          <w:rFonts w:hint="eastAsia"/>
          <w:sz w:val="18"/>
          <w:szCs w:val="18"/>
        </w:rPr>
        <w:t>，</w:t>
      </w:r>
      <w:r w:rsidR="00D23AB5" w:rsidRPr="008B7251">
        <w:rPr>
          <w:rFonts w:hint="eastAsia"/>
          <w:sz w:val="18"/>
          <w:szCs w:val="18"/>
        </w:rPr>
        <w:t>2009</w:t>
      </w:r>
      <w:r w:rsidR="00D23AB5" w:rsidRPr="008B7251">
        <w:rPr>
          <w:rFonts w:hint="eastAsia"/>
          <w:sz w:val="18"/>
          <w:szCs w:val="18"/>
        </w:rPr>
        <w:t>（</w:t>
      </w:r>
      <w:r w:rsidR="00D23AB5" w:rsidRPr="008B7251">
        <w:rPr>
          <w:rFonts w:hint="eastAsia"/>
          <w:sz w:val="18"/>
          <w:szCs w:val="18"/>
        </w:rPr>
        <w:t>33</w:t>
      </w:r>
      <w:r w:rsidR="00D23AB5" w:rsidRPr="008B7251">
        <w:rPr>
          <w:rFonts w:hint="eastAsia"/>
          <w:sz w:val="18"/>
          <w:szCs w:val="18"/>
        </w:rPr>
        <w:t>）：</w:t>
      </w:r>
      <w:proofErr w:type="gramStart"/>
      <w:r w:rsidR="00D23AB5" w:rsidRPr="008B7251">
        <w:rPr>
          <w:rFonts w:hint="eastAsia"/>
          <w:sz w:val="18"/>
          <w:szCs w:val="18"/>
        </w:rPr>
        <w:t>1172-1173</w:t>
      </w:r>
      <w:r w:rsidR="007A6EA2" w:rsidRPr="008B7251">
        <w:rPr>
          <w:rFonts w:hint="eastAsia"/>
          <w:sz w:val="18"/>
          <w:szCs w:val="18"/>
        </w:rPr>
        <w:t>.</w:t>
      </w:r>
      <w:proofErr w:type="gramEnd"/>
    </w:p>
    <w:p w:rsidR="00A25A67" w:rsidRPr="008B7251" w:rsidRDefault="005A3FE7" w:rsidP="008B7251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[10]</w:t>
      </w:r>
      <w:r w:rsidR="00A25A67" w:rsidRPr="008B7251">
        <w:rPr>
          <w:rFonts w:hint="eastAsia"/>
          <w:sz w:val="18"/>
          <w:szCs w:val="18"/>
        </w:rPr>
        <w:t xml:space="preserve"> </w:t>
      </w:r>
      <w:r w:rsidR="00A25A67" w:rsidRPr="008B7251">
        <w:rPr>
          <w:rFonts w:hint="eastAsia"/>
          <w:sz w:val="18"/>
          <w:szCs w:val="18"/>
        </w:rPr>
        <w:t>耿惠民</w:t>
      </w:r>
      <w:r w:rsidR="00A25A67" w:rsidRPr="008B7251">
        <w:rPr>
          <w:rFonts w:hint="eastAsia"/>
          <w:sz w:val="18"/>
          <w:szCs w:val="18"/>
        </w:rPr>
        <w:t>,</w:t>
      </w:r>
      <w:r w:rsidR="00A25A67" w:rsidRPr="008B7251">
        <w:rPr>
          <w:rFonts w:hint="eastAsia"/>
          <w:sz w:val="18"/>
          <w:szCs w:val="18"/>
        </w:rPr>
        <w:t>王铁强</w:t>
      </w:r>
      <w:r w:rsidR="00A25A67" w:rsidRPr="008B7251">
        <w:rPr>
          <w:rFonts w:hint="eastAsia"/>
          <w:sz w:val="18"/>
          <w:szCs w:val="18"/>
        </w:rPr>
        <w:t xml:space="preserve">. </w:t>
      </w:r>
      <w:r w:rsidR="00A25A67" w:rsidRPr="008B7251">
        <w:rPr>
          <w:rFonts w:hint="eastAsia"/>
          <w:sz w:val="18"/>
          <w:szCs w:val="18"/>
        </w:rPr>
        <w:t>汽车火灾的研究</w:t>
      </w:r>
      <w:r w:rsidR="00A25A67" w:rsidRPr="008B7251">
        <w:rPr>
          <w:rFonts w:hint="eastAsia"/>
          <w:sz w:val="18"/>
          <w:szCs w:val="18"/>
        </w:rPr>
        <w:t>[J].</w:t>
      </w:r>
      <w:r w:rsidR="00A25A67" w:rsidRPr="008B7251">
        <w:rPr>
          <w:rFonts w:hint="eastAsia"/>
          <w:sz w:val="18"/>
          <w:szCs w:val="18"/>
        </w:rPr>
        <w:t>消防科学与技术，</w:t>
      </w:r>
      <w:r w:rsidR="00A25A67" w:rsidRPr="008B7251">
        <w:rPr>
          <w:rFonts w:hint="eastAsia"/>
          <w:sz w:val="18"/>
          <w:szCs w:val="18"/>
        </w:rPr>
        <w:t>2004</w:t>
      </w:r>
      <w:r w:rsidR="00EF309A">
        <w:rPr>
          <w:rFonts w:hint="eastAsia"/>
          <w:sz w:val="18"/>
          <w:szCs w:val="18"/>
        </w:rPr>
        <w:t>，</w:t>
      </w:r>
      <w:r w:rsidR="00EF309A">
        <w:rPr>
          <w:rFonts w:hint="eastAsia"/>
          <w:sz w:val="18"/>
          <w:szCs w:val="18"/>
        </w:rPr>
        <w:t>23</w:t>
      </w:r>
      <w:r w:rsidR="00A25A67" w:rsidRPr="008B7251">
        <w:rPr>
          <w:rFonts w:hint="eastAsia"/>
          <w:sz w:val="18"/>
          <w:szCs w:val="18"/>
        </w:rPr>
        <w:t>(6)</w:t>
      </w:r>
      <w:r w:rsidR="00A25A67" w:rsidRPr="008B7251">
        <w:rPr>
          <w:rFonts w:hint="eastAsia"/>
          <w:sz w:val="18"/>
          <w:szCs w:val="18"/>
        </w:rPr>
        <w:t>：</w:t>
      </w:r>
      <w:proofErr w:type="gramStart"/>
      <w:r w:rsidR="00A25A67" w:rsidRPr="008B7251">
        <w:rPr>
          <w:rFonts w:hint="eastAsia"/>
          <w:sz w:val="18"/>
          <w:szCs w:val="18"/>
        </w:rPr>
        <w:t>596-599.</w:t>
      </w:r>
      <w:proofErr w:type="gramEnd"/>
    </w:p>
    <w:p w:rsidR="00F22CD8" w:rsidRDefault="00F22CD8">
      <w:pPr>
        <w:rPr>
          <w:rFonts w:hAnsi="宋体" w:hint="eastAsia"/>
          <w:szCs w:val="21"/>
        </w:rPr>
      </w:pPr>
    </w:p>
    <w:p w:rsidR="00925EF0" w:rsidRDefault="00925EF0">
      <w:pPr>
        <w:rPr>
          <w:rFonts w:hAnsi="宋体" w:hint="eastAsia"/>
          <w:szCs w:val="21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1188"/>
        <w:gridCol w:w="557"/>
        <w:gridCol w:w="873"/>
        <w:gridCol w:w="1925"/>
        <w:gridCol w:w="1925"/>
        <w:gridCol w:w="1925"/>
        <w:gridCol w:w="1260"/>
      </w:tblGrid>
      <w:tr w:rsidR="00925EF0" w:rsidRPr="00925EF0">
        <w:trPr>
          <w:gridAfter w:val="1"/>
          <w:wAfter w:w="192" w:type="dxa"/>
          <w:trHeight w:val="450"/>
          <w:tblCellSpacing w:w="0" w:type="dxa"/>
        </w:trPr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07886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投稿日期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2014-02-26 11:02:54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稿件状态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初审通过</w:t>
            </w:r>
          </w:p>
        </w:tc>
      </w:tr>
      <w:tr w:rsidR="00925EF0" w:rsidRPr="00925EF0">
        <w:trPr>
          <w:trHeight w:val="45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论文标题</w:t>
            </w:r>
          </w:p>
        </w:tc>
        <w:tc>
          <w:tcPr>
            <w:tcW w:w="4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基于温度分析的客车发动机舱火灾预警方法的研究</w:t>
            </w:r>
          </w:p>
        </w:tc>
      </w:tr>
      <w:tr w:rsidR="00925EF0" w:rsidRPr="00925EF0">
        <w:trPr>
          <w:trHeight w:val="45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作者姓名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高艳</w:t>
            </w:r>
            <w:proofErr w:type="gramStart"/>
            <w:r w:rsidRPr="00925EF0">
              <w:rPr>
                <w:rFonts w:ascii="宋体" w:hAnsi="宋体" w:cs="宋体"/>
                <w:kern w:val="0"/>
                <w:sz w:val="20"/>
              </w:rPr>
              <w:t>艳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undefined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18850173952</w:t>
            </w:r>
          </w:p>
        </w:tc>
      </w:tr>
      <w:tr w:rsidR="00925EF0" w:rsidRPr="00925EF0">
        <w:trPr>
          <w:trHeight w:val="45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电子邮件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672377531@qq.com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职   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学   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研究生</w:t>
            </w:r>
          </w:p>
        </w:tc>
      </w:tr>
      <w:tr w:rsidR="00925EF0" w:rsidRPr="00925EF0">
        <w:trPr>
          <w:trHeight w:val="45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作者单位</w:t>
            </w:r>
          </w:p>
        </w:tc>
        <w:tc>
          <w:tcPr>
            <w:tcW w:w="42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华侨大学（</w:t>
            </w:r>
            <w:proofErr w:type="spellStart"/>
            <w:r w:rsidRPr="00925EF0">
              <w:rPr>
                <w:rFonts w:ascii="宋体" w:hAnsi="宋体" w:cs="宋体"/>
                <w:kern w:val="0"/>
                <w:sz w:val="20"/>
              </w:rPr>
              <w:t>Huaqiao</w:t>
            </w:r>
            <w:proofErr w:type="spellEnd"/>
            <w:r w:rsidRPr="00925EF0">
              <w:rPr>
                <w:rFonts w:ascii="宋体" w:hAnsi="宋体" w:cs="宋体"/>
                <w:kern w:val="0"/>
                <w:sz w:val="20"/>
              </w:rPr>
              <w:t xml:space="preserve"> university）</w:t>
            </w:r>
          </w:p>
        </w:tc>
      </w:tr>
      <w:tr w:rsidR="00925EF0" w:rsidRPr="00925EF0">
        <w:trPr>
          <w:trHeight w:val="45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基金项目</w:t>
            </w:r>
          </w:p>
        </w:tc>
        <w:tc>
          <w:tcPr>
            <w:tcW w:w="4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福建省科技计划重点项目：2013H0028</w:t>
            </w:r>
          </w:p>
        </w:tc>
      </w:tr>
      <w:tr w:rsidR="00925EF0" w:rsidRPr="00925EF0">
        <w:trPr>
          <w:trHeight w:val="45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研究方向</w:t>
            </w:r>
          </w:p>
        </w:tc>
        <w:tc>
          <w:tcPr>
            <w:tcW w:w="4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汽车火灾检测和低压电弧检测</w:t>
            </w:r>
          </w:p>
        </w:tc>
      </w:tr>
      <w:tr w:rsidR="00925EF0" w:rsidRPr="00925EF0">
        <w:trPr>
          <w:trHeight w:val="45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导师情况</w:t>
            </w:r>
          </w:p>
        </w:tc>
        <w:tc>
          <w:tcPr>
            <w:tcW w:w="4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</w:t>
            </w:r>
            <w:proofErr w:type="gramStart"/>
            <w:r w:rsidRPr="00925EF0">
              <w:rPr>
                <w:rFonts w:ascii="宋体" w:hAnsi="宋体" w:cs="宋体"/>
                <w:kern w:val="0"/>
                <w:sz w:val="20"/>
              </w:rPr>
              <w:t>张认成</w:t>
            </w:r>
            <w:proofErr w:type="gramEnd"/>
            <w:r w:rsidRPr="00925EF0">
              <w:rPr>
                <w:rFonts w:ascii="宋体" w:hAnsi="宋体" w:cs="宋体"/>
                <w:kern w:val="0"/>
                <w:sz w:val="20"/>
              </w:rPr>
              <w:t xml:space="preserve"> 男，1962年生，博士生导师，主要研究方向：机电系统状态监测与安全保障技术，现代检测技术,邮箱：zhangrc1218@126.com，电话：13295001855.</w:t>
            </w:r>
          </w:p>
        </w:tc>
      </w:tr>
      <w:tr w:rsidR="00925EF0" w:rsidRPr="00925EF0">
        <w:trPr>
          <w:trHeight w:val="45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b/>
                <w:bCs/>
                <w:kern w:val="0"/>
                <w:sz w:val="20"/>
              </w:rPr>
              <w:t>论文摘要</w:t>
            </w:r>
          </w:p>
        </w:tc>
        <w:tc>
          <w:tcPr>
            <w:tcW w:w="4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EF0" w:rsidRPr="00925EF0" w:rsidRDefault="00925EF0" w:rsidP="00925EF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5EF0">
              <w:rPr>
                <w:rFonts w:ascii="宋体" w:hAnsi="宋体" w:cs="宋体"/>
                <w:kern w:val="0"/>
                <w:sz w:val="20"/>
              </w:rPr>
              <w:t> 为了解决目前客车发动机舱内使用的火灾预警装置检测时间较长、误报较多的问题，本文在分析客车火灾成因的基础上，以客车发动机舱内的高温热表面故障为研究对象，设计客车热表面故障模拟实验平台，模拟行车过程中的热表面故障，通过多个温度传感器，采集热表面故障时舱内温度数据，基于温度故障特征开发了一种火灾识别预警试验系统。多次实验结果表明，基于舱内温度变化故障特征的判别方法，能够准确判断客车火灾。</w:t>
            </w:r>
          </w:p>
        </w:tc>
      </w:tr>
    </w:tbl>
    <w:p w:rsidR="00925EF0" w:rsidRPr="00925EF0" w:rsidRDefault="00925EF0">
      <w:pPr>
        <w:rPr>
          <w:rFonts w:hAnsi="宋体"/>
          <w:szCs w:val="21"/>
        </w:rPr>
      </w:pPr>
    </w:p>
    <w:sectPr w:rsidR="00925EF0" w:rsidRPr="00925EF0" w:rsidSect="00DD475B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BF" w:rsidRDefault="00E040BF" w:rsidP="008B168E">
      <w:r>
        <w:separator/>
      </w:r>
    </w:p>
  </w:endnote>
  <w:endnote w:type="continuationSeparator" w:id="1">
    <w:p w:rsidR="00E040BF" w:rsidRDefault="00E040BF" w:rsidP="008B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书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+ZBQJ54-28">
    <w:altName w:val="方正报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LF-32769-3-1762876686+ZBQKDF-1">
    <w:altName w:val="方正报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10" w:rsidRPr="00BF6F10" w:rsidRDefault="00BF6F10" w:rsidP="00BF6F10">
    <w:pPr>
      <w:rPr>
        <w:rFonts w:ascii="宋体" w:hAnsi="宋体"/>
        <w:sz w:val="18"/>
        <w:szCs w:val="18"/>
      </w:rPr>
    </w:pPr>
  </w:p>
  <w:p w:rsidR="00B24B3A" w:rsidRDefault="00B24B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BF" w:rsidRDefault="00E040BF" w:rsidP="008B168E">
      <w:r>
        <w:separator/>
      </w:r>
    </w:p>
  </w:footnote>
  <w:footnote w:type="continuationSeparator" w:id="1">
    <w:p w:rsidR="00E040BF" w:rsidRDefault="00E040BF" w:rsidP="008B1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75" w:rsidRDefault="00FB2D75" w:rsidP="00FB2D7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75" w:rsidRDefault="00FB2D75" w:rsidP="00FB2D7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F8E9D7C"/>
    <w:lvl w:ilvl="0">
      <w:numFmt w:val="decimal"/>
      <w:suff w:val="nothing"/>
      <w:lvlText w:val="%1."/>
      <w:lvlJc w:val="left"/>
    </w:lvl>
  </w:abstractNum>
  <w:abstractNum w:abstractNumId="1">
    <w:nsid w:val="1D951934"/>
    <w:multiLevelType w:val="hybridMultilevel"/>
    <w:tmpl w:val="5A4A2A1C"/>
    <w:lvl w:ilvl="0" w:tplc="C8CCDA76">
      <w:start w:val="1"/>
      <w:numFmt w:val="lowerLetter"/>
      <w:lvlText w:val="（%1）"/>
      <w:lvlJc w:val="left"/>
      <w:pPr>
        <w:ind w:left="720" w:hanging="720"/>
      </w:pPr>
      <w:rPr>
        <w:rFonts w:ascii="Times New Roman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9439C2"/>
    <w:multiLevelType w:val="hybridMultilevel"/>
    <w:tmpl w:val="D78A44A0"/>
    <w:lvl w:ilvl="0" w:tplc="9042D6F4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adjustLineHeightInTable/>
    <w:useFELayout/>
  </w:compat>
  <w:rsids>
    <w:rsidRoot w:val="008B168E"/>
    <w:rsid w:val="000273DB"/>
    <w:rsid w:val="000306C5"/>
    <w:rsid w:val="000343D0"/>
    <w:rsid w:val="00065FF2"/>
    <w:rsid w:val="0007263A"/>
    <w:rsid w:val="000A0332"/>
    <w:rsid w:val="000A1342"/>
    <w:rsid w:val="000A3B3F"/>
    <w:rsid w:val="000A6CCA"/>
    <w:rsid w:val="000B0DC7"/>
    <w:rsid w:val="000C6775"/>
    <w:rsid w:val="000D2BBB"/>
    <w:rsid w:val="000D6C9F"/>
    <w:rsid w:val="000F1B26"/>
    <w:rsid w:val="000F5477"/>
    <w:rsid w:val="00105424"/>
    <w:rsid w:val="00141F86"/>
    <w:rsid w:val="00143798"/>
    <w:rsid w:val="0016689F"/>
    <w:rsid w:val="00174AA9"/>
    <w:rsid w:val="001774A3"/>
    <w:rsid w:val="001D25D8"/>
    <w:rsid w:val="001E3D2E"/>
    <w:rsid w:val="00206B1F"/>
    <w:rsid w:val="00220321"/>
    <w:rsid w:val="00221471"/>
    <w:rsid w:val="00240FFD"/>
    <w:rsid w:val="002434D3"/>
    <w:rsid w:val="00273500"/>
    <w:rsid w:val="002B1D61"/>
    <w:rsid w:val="002C240F"/>
    <w:rsid w:val="002C2800"/>
    <w:rsid w:val="002C5DD2"/>
    <w:rsid w:val="002D5792"/>
    <w:rsid w:val="002F4426"/>
    <w:rsid w:val="003012B5"/>
    <w:rsid w:val="0030150B"/>
    <w:rsid w:val="00356501"/>
    <w:rsid w:val="003647E9"/>
    <w:rsid w:val="003813B5"/>
    <w:rsid w:val="003856F9"/>
    <w:rsid w:val="00386676"/>
    <w:rsid w:val="0039014D"/>
    <w:rsid w:val="003955B2"/>
    <w:rsid w:val="00395865"/>
    <w:rsid w:val="003D5D73"/>
    <w:rsid w:val="003E7817"/>
    <w:rsid w:val="003F52C1"/>
    <w:rsid w:val="00425052"/>
    <w:rsid w:val="004254C4"/>
    <w:rsid w:val="00431031"/>
    <w:rsid w:val="00445EBA"/>
    <w:rsid w:val="004D2E29"/>
    <w:rsid w:val="004D6964"/>
    <w:rsid w:val="004E6ED4"/>
    <w:rsid w:val="005003F9"/>
    <w:rsid w:val="005066C0"/>
    <w:rsid w:val="0051659D"/>
    <w:rsid w:val="00522FB3"/>
    <w:rsid w:val="00537658"/>
    <w:rsid w:val="005410FB"/>
    <w:rsid w:val="005636F3"/>
    <w:rsid w:val="005A3FE7"/>
    <w:rsid w:val="005B7ACC"/>
    <w:rsid w:val="005D2BF1"/>
    <w:rsid w:val="005D2F88"/>
    <w:rsid w:val="005D5E83"/>
    <w:rsid w:val="005E45C7"/>
    <w:rsid w:val="005E5D8C"/>
    <w:rsid w:val="005F05AF"/>
    <w:rsid w:val="00603D64"/>
    <w:rsid w:val="0061018C"/>
    <w:rsid w:val="00647C63"/>
    <w:rsid w:val="00666689"/>
    <w:rsid w:val="00670A05"/>
    <w:rsid w:val="0067365B"/>
    <w:rsid w:val="00680576"/>
    <w:rsid w:val="00687CC2"/>
    <w:rsid w:val="00693682"/>
    <w:rsid w:val="00695D7D"/>
    <w:rsid w:val="006A3323"/>
    <w:rsid w:val="006A7516"/>
    <w:rsid w:val="006C4B05"/>
    <w:rsid w:val="006D0240"/>
    <w:rsid w:val="006D32D2"/>
    <w:rsid w:val="00706EF4"/>
    <w:rsid w:val="007218F9"/>
    <w:rsid w:val="007235C8"/>
    <w:rsid w:val="007260CA"/>
    <w:rsid w:val="0073541D"/>
    <w:rsid w:val="007430CF"/>
    <w:rsid w:val="00761D4E"/>
    <w:rsid w:val="00775B4E"/>
    <w:rsid w:val="007864ED"/>
    <w:rsid w:val="007A6EA2"/>
    <w:rsid w:val="007B5524"/>
    <w:rsid w:val="007C37B3"/>
    <w:rsid w:val="007D0737"/>
    <w:rsid w:val="007E6276"/>
    <w:rsid w:val="007E6E3B"/>
    <w:rsid w:val="007E78BC"/>
    <w:rsid w:val="007E79C0"/>
    <w:rsid w:val="007F1BDF"/>
    <w:rsid w:val="007F22F9"/>
    <w:rsid w:val="007F4B70"/>
    <w:rsid w:val="007F72BD"/>
    <w:rsid w:val="008022D7"/>
    <w:rsid w:val="00822742"/>
    <w:rsid w:val="00825BD8"/>
    <w:rsid w:val="00845F77"/>
    <w:rsid w:val="00846798"/>
    <w:rsid w:val="0087031E"/>
    <w:rsid w:val="00876988"/>
    <w:rsid w:val="008865E8"/>
    <w:rsid w:val="00892B99"/>
    <w:rsid w:val="008937EC"/>
    <w:rsid w:val="008B168E"/>
    <w:rsid w:val="008B4CF4"/>
    <w:rsid w:val="008B7251"/>
    <w:rsid w:val="008B7E8E"/>
    <w:rsid w:val="008E091E"/>
    <w:rsid w:val="00900EFA"/>
    <w:rsid w:val="0091382A"/>
    <w:rsid w:val="00925C08"/>
    <w:rsid w:val="00925EF0"/>
    <w:rsid w:val="00926693"/>
    <w:rsid w:val="00935E01"/>
    <w:rsid w:val="009477AB"/>
    <w:rsid w:val="009534FA"/>
    <w:rsid w:val="00974744"/>
    <w:rsid w:val="009A328F"/>
    <w:rsid w:val="009C33F4"/>
    <w:rsid w:val="00A05119"/>
    <w:rsid w:val="00A07A77"/>
    <w:rsid w:val="00A07E4D"/>
    <w:rsid w:val="00A140B8"/>
    <w:rsid w:val="00A1485F"/>
    <w:rsid w:val="00A17C6A"/>
    <w:rsid w:val="00A20959"/>
    <w:rsid w:val="00A25A67"/>
    <w:rsid w:val="00A301E5"/>
    <w:rsid w:val="00A33D3F"/>
    <w:rsid w:val="00A538BC"/>
    <w:rsid w:val="00A70E6F"/>
    <w:rsid w:val="00A7668E"/>
    <w:rsid w:val="00A97CB2"/>
    <w:rsid w:val="00AB6044"/>
    <w:rsid w:val="00AD5209"/>
    <w:rsid w:val="00AF27E5"/>
    <w:rsid w:val="00B10B08"/>
    <w:rsid w:val="00B13B14"/>
    <w:rsid w:val="00B24B3A"/>
    <w:rsid w:val="00B37752"/>
    <w:rsid w:val="00B41353"/>
    <w:rsid w:val="00B640D0"/>
    <w:rsid w:val="00B67D3F"/>
    <w:rsid w:val="00BB50C4"/>
    <w:rsid w:val="00BB75A3"/>
    <w:rsid w:val="00BC0580"/>
    <w:rsid w:val="00BE3DB2"/>
    <w:rsid w:val="00BF5C8F"/>
    <w:rsid w:val="00BF6F10"/>
    <w:rsid w:val="00BF70CA"/>
    <w:rsid w:val="00C03E72"/>
    <w:rsid w:val="00C16188"/>
    <w:rsid w:val="00C24B2F"/>
    <w:rsid w:val="00C25E6E"/>
    <w:rsid w:val="00C33FD9"/>
    <w:rsid w:val="00C412AD"/>
    <w:rsid w:val="00C83590"/>
    <w:rsid w:val="00C930A2"/>
    <w:rsid w:val="00C9403A"/>
    <w:rsid w:val="00CA7DE2"/>
    <w:rsid w:val="00CB505A"/>
    <w:rsid w:val="00CC1E23"/>
    <w:rsid w:val="00CC28BF"/>
    <w:rsid w:val="00CC520C"/>
    <w:rsid w:val="00CC5D08"/>
    <w:rsid w:val="00CC6760"/>
    <w:rsid w:val="00CD3A4B"/>
    <w:rsid w:val="00CE2D16"/>
    <w:rsid w:val="00D04573"/>
    <w:rsid w:val="00D17A6C"/>
    <w:rsid w:val="00D211D3"/>
    <w:rsid w:val="00D23AB5"/>
    <w:rsid w:val="00D23AE3"/>
    <w:rsid w:val="00D24141"/>
    <w:rsid w:val="00D311B1"/>
    <w:rsid w:val="00D321BB"/>
    <w:rsid w:val="00D419D6"/>
    <w:rsid w:val="00D47E04"/>
    <w:rsid w:val="00D66A14"/>
    <w:rsid w:val="00D76DF9"/>
    <w:rsid w:val="00DD475B"/>
    <w:rsid w:val="00DE1146"/>
    <w:rsid w:val="00E040BF"/>
    <w:rsid w:val="00E1272C"/>
    <w:rsid w:val="00E13DA4"/>
    <w:rsid w:val="00E23201"/>
    <w:rsid w:val="00E267DE"/>
    <w:rsid w:val="00E30B95"/>
    <w:rsid w:val="00E53FD2"/>
    <w:rsid w:val="00E66D8B"/>
    <w:rsid w:val="00E74293"/>
    <w:rsid w:val="00E75390"/>
    <w:rsid w:val="00E8070F"/>
    <w:rsid w:val="00EB7EC1"/>
    <w:rsid w:val="00EC63E6"/>
    <w:rsid w:val="00ED2A03"/>
    <w:rsid w:val="00EE76A9"/>
    <w:rsid w:val="00EF10F3"/>
    <w:rsid w:val="00EF309A"/>
    <w:rsid w:val="00EF44B2"/>
    <w:rsid w:val="00F04504"/>
    <w:rsid w:val="00F068ED"/>
    <w:rsid w:val="00F06BED"/>
    <w:rsid w:val="00F22CD8"/>
    <w:rsid w:val="00F24BF4"/>
    <w:rsid w:val="00F27777"/>
    <w:rsid w:val="00F364FB"/>
    <w:rsid w:val="00F46E01"/>
    <w:rsid w:val="00F75C21"/>
    <w:rsid w:val="00F97DC4"/>
    <w:rsid w:val="00FA2B84"/>
    <w:rsid w:val="00FB2D75"/>
    <w:rsid w:val="00FB6C09"/>
    <w:rsid w:val="00FE07CF"/>
    <w:rsid w:val="00FE4CD4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6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6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68E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07A7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07A7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07A77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07A7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07A77"/>
    <w:rPr>
      <w:rFonts w:ascii="Times New Roman" w:eastAsia="宋体" w:hAnsi="Times New Roman" w:cs="Times New Roman"/>
      <w:b/>
      <w:bCs/>
      <w:szCs w:val="20"/>
    </w:rPr>
  </w:style>
  <w:style w:type="paragraph" w:styleId="a9">
    <w:name w:val="List Paragraph"/>
    <w:basedOn w:val="a"/>
    <w:uiPriority w:val="34"/>
    <w:qFormat/>
    <w:rsid w:val="000A3B3F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2C2800"/>
    <w:rPr>
      <w:color w:val="35A1D4"/>
      <w:u w:val="single"/>
    </w:rPr>
  </w:style>
  <w:style w:type="character" w:customStyle="1" w:styleId="def">
    <w:name w:val="def"/>
    <w:basedOn w:val="a0"/>
    <w:rsid w:val="002C2800"/>
  </w:style>
  <w:style w:type="paragraph" w:styleId="ab">
    <w:name w:val="footnote text"/>
    <w:basedOn w:val="a"/>
    <w:link w:val="Char4"/>
    <w:semiHidden/>
    <w:unhideWhenUsed/>
    <w:rsid w:val="00BF5C8F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semiHidden/>
    <w:rsid w:val="00BF5C8F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BF5C8F"/>
    <w:rPr>
      <w:vertAlign w:val="superscript"/>
    </w:rPr>
  </w:style>
  <w:style w:type="paragraph" w:customStyle="1" w:styleId="8">
    <w:name w:val="标题8"/>
    <w:basedOn w:val="a"/>
    <w:rsid w:val="00D04573"/>
    <w:pPr>
      <w:snapToGrid w:val="0"/>
      <w:spacing w:after="40"/>
      <w:jc w:val="center"/>
      <w:outlineLvl w:val="7"/>
    </w:pPr>
    <w:rPr>
      <w:rFonts w:eastAsia="方正书宋简体"/>
      <w:color w:val="000000"/>
      <w:spacing w:val="2"/>
    </w:rPr>
  </w:style>
  <w:style w:type="character" w:customStyle="1" w:styleId="apple-converted-space">
    <w:name w:val="apple-converted-space"/>
    <w:basedOn w:val="a0"/>
    <w:rsid w:val="007218F9"/>
  </w:style>
  <w:style w:type="table" w:styleId="ad">
    <w:name w:val="Table Grid"/>
    <w:basedOn w:val="a1"/>
    <w:uiPriority w:val="59"/>
    <w:rsid w:val="003813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25E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5.emf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9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F9A3-2568-47BA-BD2B-824F87F2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5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HQU</dc:creator>
  <cp:keywords/>
  <dc:description/>
  <cp:lastModifiedBy>黄仲一</cp:lastModifiedBy>
  <cp:revision>80</cp:revision>
  <dcterms:created xsi:type="dcterms:W3CDTF">2014-01-13T02:40:00Z</dcterms:created>
  <dcterms:modified xsi:type="dcterms:W3CDTF">2014-05-22T09:44:00Z</dcterms:modified>
</cp:coreProperties>
</file>